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80" w:rsidRPr="00AD2796" w:rsidRDefault="00756580" w:rsidP="00C65823">
      <w:pPr>
        <w:ind w:left="360"/>
        <w:rPr>
          <w:rFonts w:ascii="Times New Roman" w:hAnsi="Times New Roman"/>
          <w:b/>
          <w:color w:val="000099"/>
          <w:sz w:val="32"/>
          <w:szCs w:val="32"/>
          <w:u w:val="single"/>
        </w:rPr>
      </w:pPr>
      <w:r w:rsidRPr="00AD2796">
        <w:rPr>
          <w:rFonts w:ascii="Times New Roman" w:hAnsi="Times New Roman"/>
          <w:b/>
          <w:color w:val="000099"/>
          <w:sz w:val="32"/>
          <w:szCs w:val="32"/>
          <w:u w:val="single"/>
        </w:rPr>
        <w:t>Нормативные документы:</w:t>
      </w:r>
    </w:p>
    <w:p w:rsidR="00FE772C" w:rsidRDefault="00C7535B" w:rsidP="000D104A">
      <w:pPr>
        <w:rPr>
          <w:rFonts w:ascii="Tahoma" w:hAnsi="Tahoma" w:cs="Tahoma"/>
          <w:b/>
          <w:bCs/>
          <w:color w:val="333333"/>
          <w:shd w:val="clear" w:color="auto" w:fill="EFEFF7"/>
        </w:rPr>
      </w:pPr>
      <w:r>
        <w:rPr>
          <w:rFonts w:ascii="Tahoma" w:hAnsi="Tahoma" w:cs="Tahoma"/>
          <w:b/>
          <w:bCs/>
          <w:color w:val="333333"/>
          <w:shd w:val="clear" w:color="auto" w:fill="EFEFF7"/>
        </w:rPr>
        <w:t xml:space="preserve">Приказ </w:t>
      </w:r>
      <w:proofErr w:type="spellStart"/>
      <w:r>
        <w:rPr>
          <w:rFonts w:ascii="Tahoma" w:hAnsi="Tahoma" w:cs="Tahoma"/>
          <w:b/>
          <w:bCs/>
          <w:color w:val="333333"/>
          <w:shd w:val="clear" w:color="auto" w:fill="EFEFF7"/>
        </w:rPr>
        <w:t>Минобрнауки</w:t>
      </w:r>
      <w:proofErr w:type="spellEnd"/>
      <w:r>
        <w:rPr>
          <w:rFonts w:ascii="Tahoma" w:hAnsi="Tahoma" w:cs="Tahoma"/>
          <w:b/>
          <w:bCs/>
          <w:color w:val="333333"/>
          <w:shd w:val="clear" w:color="auto" w:fill="EFEFF7"/>
        </w:rPr>
        <w:t xml:space="preserve"> России от 20.09.2013 N 1082 "Об утверждении Положения о </w:t>
      </w:r>
      <w:proofErr w:type="spellStart"/>
      <w:r>
        <w:rPr>
          <w:rFonts w:ascii="Tahoma" w:hAnsi="Tahoma" w:cs="Tahoma"/>
          <w:b/>
          <w:bCs/>
          <w:color w:val="333333"/>
          <w:shd w:val="clear" w:color="auto" w:fill="EFEFF7"/>
        </w:rPr>
        <w:t>психолого-медико-педагогической</w:t>
      </w:r>
      <w:proofErr w:type="spellEnd"/>
      <w:r>
        <w:rPr>
          <w:rFonts w:ascii="Tahoma" w:hAnsi="Tahoma" w:cs="Tahoma"/>
          <w:b/>
          <w:bCs/>
          <w:color w:val="333333"/>
          <w:shd w:val="clear" w:color="auto" w:fill="EFEFF7"/>
        </w:rPr>
        <w:t xml:space="preserve"> комиссии" (Зарегистрировано в Минюсте России 23.10.2013 N 30242).</w:t>
      </w:r>
    </w:p>
    <w:p w:rsidR="00C7535B" w:rsidRPr="00AD2796" w:rsidRDefault="00C7535B" w:rsidP="000D104A"/>
    <w:p w:rsidR="00AA4D88" w:rsidRDefault="00AA4D88" w:rsidP="00C7535B">
      <w:pPr>
        <w:pStyle w:val="a3"/>
        <w:ind w:left="0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 xml:space="preserve">Для чего проходят </w:t>
      </w:r>
      <w:proofErr w:type="spellStart"/>
      <w:r>
        <w:rPr>
          <w:rFonts w:ascii="Times New Roman" w:hAnsi="Times New Roman"/>
          <w:b/>
          <w:color w:val="C00000"/>
          <w:sz w:val="40"/>
          <w:szCs w:val="40"/>
        </w:rPr>
        <w:t>психолого-медико-педагогическую</w:t>
      </w:r>
      <w:proofErr w:type="spellEnd"/>
      <w:r>
        <w:rPr>
          <w:rFonts w:ascii="Times New Roman" w:hAnsi="Times New Roman"/>
          <w:b/>
          <w:color w:val="C00000"/>
          <w:sz w:val="40"/>
          <w:szCs w:val="40"/>
        </w:rPr>
        <w:t xml:space="preserve"> комиссию?</w:t>
      </w:r>
    </w:p>
    <w:p w:rsidR="00C7535B" w:rsidRPr="000A7F7B" w:rsidRDefault="00DB3510" w:rsidP="000A7F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DB3510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Pr="00DB3510">
        <w:rPr>
          <w:rFonts w:ascii="Times New Roman" w:hAnsi="Times New Roman"/>
          <w:sz w:val="28"/>
          <w:szCs w:val="28"/>
          <w:lang w:eastAsia="ru-RU"/>
        </w:rPr>
        <w:t xml:space="preserve"> о </w:t>
      </w:r>
      <w:proofErr w:type="spellStart"/>
      <w:r w:rsidRPr="00DB3510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DB3510">
        <w:rPr>
          <w:rFonts w:ascii="Times New Roman" w:hAnsi="Times New Roman"/>
          <w:sz w:val="28"/>
          <w:szCs w:val="28"/>
          <w:lang w:eastAsia="ru-RU"/>
        </w:rPr>
        <w:t xml:space="preserve"> комиссии утверждено Приказом </w:t>
      </w:r>
      <w:proofErr w:type="spellStart"/>
      <w:r w:rsidRPr="00DB3510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DB3510">
        <w:rPr>
          <w:rFonts w:ascii="Times New Roman" w:hAnsi="Times New Roman"/>
          <w:sz w:val="28"/>
          <w:szCs w:val="28"/>
          <w:lang w:eastAsia="ru-RU"/>
        </w:rPr>
        <w:t xml:space="preserve"> России от 20.09.2013 N 1082. </w:t>
      </w:r>
    </w:p>
    <w:p w:rsidR="00DB3510" w:rsidRPr="00DB3510" w:rsidRDefault="00DB3510" w:rsidP="000A7F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B3510">
        <w:rPr>
          <w:rFonts w:ascii="Times New Roman" w:hAnsi="Times New Roman"/>
          <w:sz w:val="28"/>
          <w:szCs w:val="28"/>
          <w:lang w:eastAsia="ru-RU"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DB3510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DB3510">
        <w:rPr>
          <w:rFonts w:ascii="Times New Roman" w:hAnsi="Times New Roman"/>
          <w:sz w:val="28"/>
          <w:szCs w:val="28"/>
          <w:lang w:eastAsia="ru-RU"/>
        </w:rPr>
        <w:t xml:space="preserve"> обследования и подготовки по результатам обследования рекомендаций по оказанию им </w:t>
      </w:r>
      <w:proofErr w:type="spellStart"/>
      <w:r w:rsidRPr="00DB3510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DB3510">
        <w:rPr>
          <w:rFonts w:ascii="Times New Roman" w:hAnsi="Times New Roman"/>
          <w:sz w:val="28"/>
          <w:szCs w:val="28"/>
          <w:lang w:eastAsia="ru-RU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AA4D88" w:rsidRPr="000A7F7B" w:rsidRDefault="00AA4D88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A7F7B">
        <w:rPr>
          <w:iCs/>
          <w:sz w:val="28"/>
          <w:szCs w:val="28"/>
        </w:rPr>
        <w:t>Основными направлениями деятельности комиссии являются:</w:t>
      </w:r>
    </w:p>
    <w:p w:rsidR="00AA4D88" w:rsidRPr="000A7F7B" w:rsidRDefault="00AA4D88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A7F7B">
        <w:rPr>
          <w:iCs/>
          <w:sz w:val="28"/>
          <w:szCs w:val="28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AA4D88" w:rsidRPr="000A7F7B" w:rsidRDefault="00AA4D88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A7F7B">
        <w:rPr>
          <w:iCs/>
          <w:sz w:val="28"/>
          <w:szCs w:val="28"/>
        </w:rPr>
        <w:t xml:space="preserve">б) подготовка по результатам обследования рекомендаций по оказанию детям </w:t>
      </w:r>
      <w:proofErr w:type="spellStart"/>
      <w:r w:rsidRPr="000A7F7B">
        <w:rPr>
          <w:iCs/>
          <w:sz w:val="28"/>
          <w:szCs w:val="28"/>
        </w:rPr>
        <w:t>психолого-медико-педагогической</w:t>
      </w:r>
      <w:proofErr w:type="spellEnd"/>
      <w:r w:rsidRPr="000A7F7B">
        <w:rPr>
          <w:iCs/>
          <w:sz w:val="28"/>
          <w:szCs w:val="28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AA4D88" w:rsidRPr="000A7F7B" w:rsidRDefault="00AA4D88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A7F7B">
        <w:rPr>
          <w:iCs/>
          <w:sz w:val="28"/>
          <w:szCs w:val="28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0A7F7B">
        <w:rPr>
          <w:iCs/>
          <w:sz w:val="28"/>
          <w:szCs w:val="28"/>
        </w:rPr>
        <w:t>девиантным</w:t>
      </w:r>
      <w:proofErr w:type="spellEnd"/>
      <w:r w:rsidRPr="000A7F7B">
        <w:rPr>
          <w:iCs/>
          <w:sz w:val="28"/>
          <w:szCs w:val="28"/>
        </w:rPr>
        <w:t xml:space="preserve"> (общественно опасным) поведением.</w:t>
      </w:r>
    </w:p>
    <w:p w:rsidR="00AA4D88" w:rsidRPr="000A7F7B" w:rsidRDefault="00AA4D88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A7F7B">
        <w:rPr>
          <w:sz w:val="28"/>
          <w:szCs w:val="28"/>
        </w:rPr>
        <w:t>Таким образом,</w:t>
      </w:r>
      <w:r w:rsidRPr="000A7F7B">
        <w:rPr>
          <w:rStyle w:val="apple-converted-space"/>
          <w:sz w:val="28"/>
          <w:szCs w:val="28"/>
        </w:rPr>
        <w:t> </w:t>
      </w:r>
      <w:bookmarkStart w:id="0" w:name="p10_4"/>
      <w:bookmarkEnd w:id="0"/>
      <w:r w:rsidRPr="000A7F7B">
        <w:rPr>
          <w:sz w:val="28"/>
          <w:szCs w:val="28"/>
        </w:rPr>
        <w:t xml:space="preserve">в состав комиссии входят: педагог-психолог, дефектолог (по соответствующему профилю: </w:t>
      </w:r>
      <w:proofErr w:type="spellStart"/>
      <w:r w:rsidRPr="000A7F7B">
        <w:rPr>
          <w:sz w:val="28"/>
          <w:szCs w:val="28"/>
        </w:rPr>
        <w:t>олигофренопедаго</w:t>
      </w:r>
      <w:proofErr w:type="gramStart"/>
      <w:r w:rsidRPr="000A7F7B">
        <w:rPr>
          <w:sz w:val="28"/>
          <w:szCs w:val="28"/>
        </w:rPr>
        <w:t>г</w:t>
      </w:r>
      <w:proofErr w:type="spellEnd"/>
      <w:r w:rsidRPr="000A7F7B">
        <w:rPr>
          <w:sz w:val="28"/>
          <w:szCs w:val="28"/>
        </w:rPr>
        <w:t>(</w:t>
      </w:r>
      <w:proofErr w:type="gramEnd"/>
      <w:r w:rsidRPr="000A7F7B">
        <w:rPr>
          <w:sz w:val="28"/>
          <w:szCs w:val="28"/>
        </w:rPr>
        <w:t>для детей с умственной отсталостью), тифлопедагог(для слепых детей), сурдопедагог(для детей с глухотой)), </w:t>
      </w:r>
      <w:hyperlink r:id="rId7" w:tgtFrame="_blank" w:history="1">
        <w:r w:rsidRPr="000A7F7B">
          <w:rPr>
            <w:rStyle w:val="a4"/>
            <w:color w:val="auto"/>
            <w:sz w:val="28"/>
            <w:szCs w:val="28"/>
          </w:rPr>
          <w:t>логопед</w:t>
        </w:r>
      </w:hyperlink>
      <w:r w:rsidRPr="000A7F7B">
        <w:rPr>
          <w:sz w:val="28"/>
          <w:szCs w:val="28"/>
        </w:rPr>
        <w:t>, педиатр, невролог, офтальмолог, ортопед, психиатр детский, социальный педагог. При необходимости в состав комиссии включаются и другие специалисты.</w:t>
      </w:r>
    </w:p>
    <w:p w:rsidR="00AA4D88" w:rsidRDefault="00AA4D88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en-US"/>
        </w:rPr>
      </w:pPr>
      <w:r w:rsidRPr="000A7F7B">
        <w:rPr>
          <w:sz w:val="28"/>
          <w:szCs w:val="28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AA4D88" w:rsidRPr="000A7F7B" w:rsidRDefault="009A25AA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A7F7B">
        <w:rPr>
          <w:sz w:val="28"/>
          <w:szCs w:val="28"/>
          <w:shd w:val="clear" w:color="auto" w:fill="FFFFFF"/>
        </w:rPr>
        <w:t xml:space="preserve">Ребенок приходит на обследование в сопровождении родителей или законного представителя. Желательно, чтобы на ПМПК присутствовала мама </w:t>
      </w:r>
      <w:r w:rsidRPr="000A7F7B">
        <w:rPr>
          <w:sz w:val="28"/>
          <w:szCs w:val="28"/>
          <w:shd w:val="clear" w:color="auto" w:fill="FFFFFF"/>
        </w:rPr>
        <w:lastRenderedPageBreak/>
        <w:t>ребенка. Если будет необходимо, то именно мама может рассказать о раннем периоде развития ребенка.</w:t>
      </w:r>
    </w:p>
    <w:p w:rsidR="009A25AA" w:rsidRPr="000A7F7B" w:rsidRDefault="009A25AA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A7F7B">
        <w:rPr>
          <w:sz w:val="28"/>
          <w:szCs w:val="28"/>
        </w:rPr>
        <w:t>В день, когда ребенок должен быть показан на ПМПК, родители приходят заблаговременно (за 30 минут) и регистрируются у дежурного специалиста. После этого с родителями начинает работать секретарь комиссии. Еще раз проверяется наличие всех документов.</w:t>
      </w:r>
    </w:p>
    <w:p w:rsidR="009A25AA" w:rsidRPr="000A7F7B" w:rsidRDefault="009A25AA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A7F7B">
        <w:rPr>
          <w:sz w:val="28"/>
          <w:szCs w:val="28"/>
        </w:rPr>
        <w:t>При этом собеседовании родители (законные представители) должны предоставить оригиналы документов, удостоверяющие личность ребенка, личность родителя (законного представителя) и их право представлять ребенка на ПМПК.</w:t>
      </w:r>
    </w:p>
    <w:p w:rsidR="009A25AA" w:rsidRPr="000A7F7B" w:rsidRDefault="009A25AA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A7F7B">
        <w:rPr>
          <w:sz w:val="28"/>
          <w:szCs w:val="28"/>
        </w:rPr>
        <w:t>В определенное время в порядке очереди, установленной заблаговременно, родители и их дети приглашаются на комиссию.</w:t>
      </w:r>
    </w:p>
    <w:p w:rsidR="009A25AA" w:rsidRPr="000A7F7B" w:rsidRDefault="009A25AA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A7F7B">
        <w:rPr>
          <w:sz w:val="28"/>
          <w:szCs w:val="28"/>
        </w:rPr>
        <w:t>После того, как родитель (законный представитель) даст согласие на обследование ребенка и услышит ответы на все интересующие вопросы по воспитанию и обучению ребенка, члены комиссии, в зависимости от заявленных проблем, проводят обследование ребенка и в рамках своей компетенции выносят решение.</w:t>
      </w:r>
    </w:p>
    <w:p w:rsidR="009A25AA" w:rsidRPr="000A7F7B" w:rsidRDefault="009A25AA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A7F7B">
        <w:rPr>
          <w:sz w:val="28"/>
          <w:szCs w:val="28"/>
        </w:rPr>
        <w:t>Завершается вся работа собеседованием родителей с секретарем ПМПК, который окончательно оформляет все документы и при необходимости разъясняет родителям их возможные дальнейшие действия в интересах ребенка.</w:t>
      </w:r>
    </w:p>
    <w:p w:rsidR="009A25AA" w:rsidRPr="000A7F7B" w:rsidRDefault="009A25AA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A7F7B">
        <w:rPr>
          <w:sz w:val="28"/>
          <w:szCs w:val="28"/>
        </w:rPr>
        <w:t>В дошкольных образовательных учреждениях для детей с особыми возможностями здоровья открываются логопедические группы, группы для детей с задержкой психического развития, группы для детей с </w:t>
      </w:r>
      <w:hyperlink r:id="rId8" w:tgtFrame="_blank" w:history="1">
        <w:r w:rsidRPr="000A7F7B">
          <w:rPr>
            <w:rStyle w:val="a4"/>
            <w:color w:val="auto"/>
            <w:sz w:val="28"/>
            <w:szCs w:val="28"/>
          </w:rPr>
          <w:t>нарушением зрения</w:t>
        </w:r>
      </w:hyperlink>
      <w:r w:rsidRPr="000A7F7B">
        <w:rPr>
          <w:sz w:val="28"/>
          <w:szCs w:val="28"/>
        </w:rPr>
        <w:t>, слуха, опорно-двигательного аппарата, а также группы для детей с интеллектуальной недостаточностью.</w:t>
      </w:r>
    </w:p>
    <w:p w:rsidR="009A25AA" w:rsidRPr="000A7F7B" w:rsidRDefault="009A25AA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A7F7B">
        <w:rPr>
          <w:sz w:val="28"/>
          <w:szCs w:val="28"/>
        </w:rPr>
        <w:t xml:space="preserve">В школах открываются коррекционные классы для детей с задержкой </w:t>
      </w:r>
      <w:proofErr w:type="gramStart"/>
      <w:r w:rsidRPr="000A7F7B">
        <w:rPr>
          <w:sz w:val="28"/>
          <w:szCs w:val="28"/>
        </w:rPr>
        <w:t>психическими</w:t>
      </w:r>
      <w:proofErr w:type="gramEnd"/>
      <w:r w:rsidRPr="000A7F7B">
        <w:rPr>
          <w:sz w:val="28"/>
          <w:szCs w:val="28"/>
        </w:rPr>
        <w:t xml:space="preserve"> развития. Школы-интернаты для детей с ограниченными возможностями здоровья набирают детей только по рекомендации ПМПК.</w:t>
      </w:r>
    </w:p>
    <w:p w:rsidR="009A25AA" w:rsidRPr="000A7F7B" w:rsidRDefault="009A25AA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A7F7B">
        <w:rPr>
          <w:sz w:val="28"/>
          <w:szCs w:val="28"/>
        </w:rPr>
        <w:t>Некоторые родители ошибочно полагают, что перевод ребёнка в другое образовательное учреждение не оправдан в силу территориальной удалённости, сложности адаптационного периода, при этом упускают время, которое могло бы быть использовано для успешной коррекции нарушений в развитии ребенка.</w:t>
      </w:r>
    </w:p>
    <w:p w:rsidR="009A25AA" w:rsidRPr="000A7F7B" w:rsidRDefault="009A25AA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A7F7B">
        <w:rPr>
          <w:sz w:val="28"/>
          <w:szCs w:val="28"/>
        </w:rPr>
        <w:t>Обучение и воспитание детей в коррекционной группе или классе имеет ряд преимуществ.</w:t>
      </w:r>
    </w:p>
    <w:p w:rsidR="009A25AA" w:rsidRPr="000A7F7B" w:rsidRDefault="009A25AA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A7F7B">
        <w:rPr>
          <w:sz w:val="28"/>
          <w:szCs w:val="28"/>
        </w:rPr>
        <w:t>Наполняемость групп по нормативам – 10-15 человек. Каждому ребёнку уделяется больше внимания. Созданы условия для </w:t>
      </w:r>
      <w:hyperlink r:id="rId9" w:tgtFrame="_blank" w:history="1">
        <w:r w:rsidRPr="000A7F7B">
          <w:rPr>
            <w:rStyle w:val="a4"/>
            <w:color w:val="auto"/>
            <w:sz w:val="28"/>
            <w:szCs w:val="28"/>
            <w:u w:val="none"/>
          </w:rPr>
          <w:t>индивидуального обучения</w:t>
        </w:r>
      </w:hyperlink>
      <w:r w:rsidRPr="000A7F7B">
        <w:rPr>
          <w:sz w:val="28"/>
          <w:szCs w:val="28"/>
        </w:rPr>
        <w:t>.</w:t>
      </w:r>
    </w:p>
    <w:p w:rsidR="009A25AA" w:rsidRPr="000A7F7B" w:rsidRDefault="009A25AA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A7F7B">
        <w:rPr>
          <w:sz w:val="28"/>
          <w:szCs w:val="28"/>
        </w:rPr>
        <w:t>Расширенный кадровый состав, дополнительное финансирование детских садов и школ, реализующих медицинское, психологическое и педагогическое сопровождение детей с отклонениями в развитии предполагает комплексную коррекцию проблем, особенностей, имеющихся у ребенка.</w:t>
      </w:r>
    </w:p>
    <w:p w:rsidR="009A25AA" w:rsidRPr="000A7F7B" w:rsidRDefault="009A25AA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A7F7B">
        <w:rPr>
          <w:sz w:val="28"/>
          <w:szCs w:val="28"/>
        </w:rPr>
        <w:lastRenderedPageBreak/>
        <w:t xml:space="preserve">Родители не всегда </w:t>
      </w:r>
      <w:proofErr w:type="gramStart"/>
      <w:r w:rsidRPr="000A7F7B">
        <w:rPr>
          <w:sz w:val="28"/>
          <w:szCs w:val="28"/>
        </w:rPr>
        <w:t>бывают</w:t>
      </w:r>
      <w:proofErr w:type="gramEnd"/>
      <w:r w:rsidRPr="000A7F7B">
        <w:rPr>
          <w:sz w:val="28"/>
          <w:szCs w:val="28"/>
        </w:rPr>
        <w:t xml:space="preserve"> согласны с решением ПМПК. Они могут пройти обследование в </w:t>
      </w:r>
      <w:proofErr w:type="gramStart"/>
      <w:r w:rsidRPr="000A7F7B">
        <w:rPr>
          <w:sz w:val="28"/>
          <w:szCs w:val="28"/>
        </w:rPr>
        <w:t>вышестоящей</w:t>
      </w:r>
      <w:proofErr w:type="gramEnd"/>
      <w:r w:rsidRPr="000A7F7B">
        <w:rPr>
          <w:sz w:val="28"/>
          <w:szCs w:val="28"/>
        </w:rPr>
        <w:t xml:space="preserve"> ПМПК (городской, областной).</w:t>
      </w:r>
    </w:p>
    <w:p w:rsidR="00AA4D88" w:rsidRPr="000A7F7B" w:rsidRDefault="00AA4D88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A7F7B">
        <w:rPr>
          <w:color w:val="000000"/>
          <w:sz w:val="28"/>
          <w:szCs w:val="28"/>
        </w:rPr>
        <w:t>Заключение комиссии носит для родителей (законных представителей) детей рекомендательный характер. Более того, посещение ПМПК носит исключительно добровольный характер, и родители сами вправе решать, нуждаются ли они и их дети в такой услуге.</w:t>
      </w:r>
    </w:p>
    <w:p w:rsidR="00AA4D88" w:rsidRPr="000A7F7B" w:rsidRDefault="00AA4D88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A7F7B">
        <w:rPr>
          <w:color w:val="000000"/>
          <w:sz w:val="28"/>
          <w:szCs w:val="28"/>
        </w:rPr>
        <w:t>Представленное родителями (законными представителями) детей заключение комиссии является основанием для создания Управлением образования, образовательными учреждениями в соответствии с их компетенцией рекомендованных в заключение условий для обучения и воспитания детей.</w:t>
      </w:r>
    </w:p>
    <w:p w:rsidR="00AA4D88" w:rsidRPr="000A7F7B" w:rsidRDefault="00AA4D88" w:rsidP="000A7F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A7F7B">
        <w:rPr>
          <w:color w:val="000000"/>
          <w:sz w:val="28"/>
          <w:szCs w:val="28"/>
        </w:rPr>
        <w:t xml:space="preserve">Заключение комиссии действительно для представления в указанные органы, учреждения в течение календарного года </w:t>
      </w:r>
      <w:proofErr w:type="gramStart"/>
      <w:r w:rsidRPr="000A7F7B">
        <w:rPr>
          <w:color w:val="000000"/>
          <w:sz w:val="28"/>
          <w:szCs w:val="28"/>
        </w:rPr>
        <w:t>с даты</w:t>
      </w:r>
      <w:proofErr w:type="gramEnd"/>
      <w:r w:rsidRPr="000A7F7B">
        <w:rPr>
          <w:color w:val="000000"/>
          <w:sz w:val="28"/>
          <w:szCs w:val="28"/>
        </w:rPr>
        <w:t xml:space="preserve"> его подписания.</w:t>
      </w:r>
    </w:p>
    <w:p w:rsidR="001E145E" w:rsidRDefault="001E145E" w:rsidP="001E145E">
      <w:pPr>
        <w:pStyle w:val="ConsPlusNormal"/>
        <w:ind w:firstLine="540"/>
        <w:jc w:val="both"/>
        <w:rPr>
          <w:bCs/>
          <w:iCs/>
        </w:rPr>
      </w:pPr>
    </w:p>
    <w:p w:rsidR="001E145E" w:rsidRPr="001E145E" w:rsidRDefault="001E145E" w:rsidP="001E145E">
      <w:pPr>
        <w:pStyle w:val="ConsPlusNormal"/>
        <w:ind w:firstLine="540"/>
        <w:jc w:val="both"/>
        <w:rPr>
          <w:b/>
          <w:bCs/>
          <w:iCs/>
          <w:sz w:val="32"/>
          <w:szCs w:val="32"/>
        </w:rPr>
      </w:pPr>
      <w:r w:rsidRPr="001E145E">
        <w:rPr>
          <w:b/>
          <w:bCs/>
          <w:iCs/>
          <w:sz w:val="32"/>
          <w:szCs w:val="32"/>
        </w:rPr>
        <w:t>Полезная информация:</w:t>
      </w:r>
    </w:p>
    <w:p w:rsidR="001E145E" w:rsidRPr="001E145E" w:rsidRDefault="001E145E" w:rsidP="001E145E">
      <w:pPr>
        <w:pStyle w:val="ConsPlusNormal"/>
        <w:ind w:firstLine="540"/>
        <w:jc w:val="both"/>
        <w:rPr>
          <w:b/>
          <w:bCs/>
          <w:iCs/>
          <w:color w:val="006600"/>
        </w:rPr>
      </w:pPr>
      <w:r w:rsidRPr="001E145E">
        <w:rPr>
          <w:b/>
          <w:bCs/>
          <w:iCs/>
          <w:color w:val="006600"/>
        </w:rPr>
        <w:t>Организация  «</w:t>
      </w:r>
      <w:proofErr w:type="spellStart"/>
      <w:r w:rsidRPr="001E145E">
        <w:rPr>
          <w:b/>
          <w:bCs/>
          <w:iCs/>
          <w:color w:val="006600"/>
        </w:rPr>
        <w:t>Психолого-медико-педагогический</w:t>
      </w:r>
      <w:proofErr w:type="spellEnd"/>
      <w:r w:rsidRPr="001E145E">
        <w:rPr>
          <w:b/>
          <w:bCs/>
          <w:iCs/>
          <w:color w:val="006600"/>
        </w:rPr>
        <w:t xml:space="preserve">  центр диагностики и консультирования», обслуживающая жителей города Калуги,  расположена  по адресу 248000, г</w:t>
      </w:r>
      <w:proofErr w:type="gramStart"/>
      <w:r w:rsidRPr="001E145E">
        <w:rPr>
          <w:b/>
          <w:bCs/>
          <w:iCs/>
          <w:color w:val="006600"/>
        </w:rPr>
        <w:t>.К</w:t>
      </w:r>
      <w:proofErr w:type="gramEnd"/>
      <w:r w:rsidRPr="001E145E">
        <w:rPr>
          <w:b/>
          <w:bCs/>
          <w:iCs/>
          <w:color w:val="006600"/>
        </w:rPr>
        <w:t>алуга, ул.Луначарского, 26/18. Записаться на комиссию можно по телефону (4842) 56-10-34. Для получения информации  можно также связаться по телефону (4842) 56-19-25.</w:t>
      </w:r>
    </w:p>
    <w:p w:rsidR="001E145E" w:rsidRPr="001E145E" w:rsidRDefault="001E145E" w:rsidP="001E145E">
      <w:pPr>
        <w:pStyle w:val="ConsPlusNormal"/>
        <w:ind w:firstLine="540"/>
        <w:jc w:val="both"/>
        <w:rPr>
          <w:b/>
          <w:bCs/>
          <w:iCs/>
          <w:color w:val="006600"/>
        </w:rPr>
      </w:pPr>
      <w:r w:rsidRPr="001E145E">
        <w:rPr>
          <w:b/>
          <w:bCs/>
          <w:iCs/>
          <w:color w:val="006600"/>
        </w:rPr>
        <w:t>На  заседание комиссии  необходимо предоставить:</w:t>
      </w:r>
    </w:p>
    <w:p w:rsidR="001E145E" w:rsidRPr="001E145E" w:rsidRDefault="001E145E" w:rsidP="001E145E">
      <w:pPr>
        <w:pStyle w:val="ConsPlusNormal"/>
        <w:ind w:firstLine="540"/>
        <w:jc w:val="both"/>
        <w:rPr>
          <w:b/>
          <w:bCs/>
          <w:iCs/>
          <w:color w:val="006600"/>
        </w:rPr>
      </w:pPr>
      <w:r w:rsidRPr="001E145E">
        <w:rPr>
          <w:b/>
          <w:bCs/>
          <w:iCs/>
          <w:color w:val="006600"/>
        </w:rPr>
        <w:t>1. Направление организации (дошкольное учреждение, школа, медицинское учреждение).</w:t>
      </w:r>
    </w:p>
    <w:p w:rsidR="001E145E" w:rsidRPr="001E145E" w:rsidRDefault="001E145E" w:rsidP="001E145E">
      <w:pPr>
        <w:pStyle w:val="ConsPlusNormal"/>
        <w:ind w:firstLine="540"/>
        <w:jc w:val="both"/>
        <w:rPr>
          <w:b/>
          <w:bCs/>
          <w:iCs/>
          <w:color w:val="006600"/>
        </w:rPr>
      </w:pPr>
      <w:r w:rsidRPr="001E145E">
        <w:rPr>
          <w:b/>
          <w:bCs/>
          <w:iCs/>
          <w:color w:val="006600"/>
        </w:rPr>
        <w:t>2.  Оригинал и копию свидетельства о рождении.</w:t>
      </w:r>
    </w:p>
    <w:p w:rsidR="001E145E" w:rsidRPr="001E145E" w:rsidRDefault="001E145E" w:rsidP="001E145E">
      <w:pPr>
        <w:pStyle w:val="ConsPlusNormal"/>
        <w:ind w:firstLine="540"/>
        <w:jc w:val="both"/>
        <w:rPr>
          <w:b/>
          <w:bCs/>
          <w:iCs/>
          <w:color w:val="006600"/>
        </w:rPr>
      </w:pPr>
      <w:r w:rsidRPr="001E145E">
        <w:rPr>
          <w:b/>
          <w:bCs/>
          <w:iCs/>
          <w:color w:val="006600"/>
        </w:rPr>
        <w:t>3. Справка от врача-психиатра.</w:t>
      </w:r>
    </w:p>
    <w:p w:rsidR="001E145E" w:rsidRPr="001E145E" w:rsidRDefault="001E145E" w:rsidP="001E145E">
      <w:pPr>
        <w:pStyle w:val="ConsPlusNormal"/>
        <w:ind w:firstLine="540"/>
        <w:jc w:val="both"/>
        <w:rPr>
          <w:b/>
          <w:bCs/>
          <w:iCs/>
          <w:color w:val="006600"/>
        </w:rPr>
      </w:pPr>
      <w:r w:rsidRPr="001E145E">
        <w:rPr>
          <w:b/>
          <w:bCs/>
          <w:iCs/>
          <w:color w:val="006600"/>
        </w:rPr>
        <w:t>4. Выписка из амбулаторной карты.</w:t>
      </w:r>
    </w:p>
    <w:p w:rsidR="001E145E" w:rsidRPr="001E145E" w:rsidRDefault="001E145E" w:rsidP="001E145E">
      <w:pPr>
        <w:pStyle w:val="ConsPlusNormal"/>
        <w:ind w:firstLine="540"/>
        <w:jc w:val="both"/>
        <w:rPr>
          <w:b/>
          <w:bCs/>
          <w:iCs/>
          <w:color w:val="006600"/>
        </w:rPr>
      </w:pPr>
      <w:r w:rsidRPr="001E145E">
        <w:rPr>
          <w:b/>
          <w:bCs/>
          <w:iCs/>
          <w:color w:val="006600"/>
        </w:rPr>
        <w:t>5. Психолого-педагогические характеристики.</w:t>
      </w:r>
    </w:p>
    <w:p w:rsidR="001E145E" w:rsidRPr="001E145E" w:rsidRDefault="001E145E" w:rsidP="001E145E">
      <w:pPr>
        <w:pStyle w:val="ConsPlusNormal"/>
        <w:ind w:firstLine="540"/>
        <w:jc w:val="both"/>
        <w:rPr>
          <w:b/>
          <w:bCs/>
          <w:iCs/>
          <w:color w:val="006600"/>
        </w:rPr>
      </w:pPr>
      <w:r w:rsidRPr="001E145E">
        <w:rPr>
          <w:b/>
          <w:bCs/>
          <w:iCs/>
          <w:color w:val="006600"/>
        </w:rPr>
        <w:t xml:space="preserve">6.  Для  детей, обучающихся во 2 и более старших классах – лист успеваемости. Тетради  по русскому языку и математике.   </w:t>
      </w:r>
    </w:p>
    <w:p w:rsidR="001E145E" w:rsidRPr="00974DE5" w:rsidRDefault="001E145E" w:rsidP="001E145E">
      <w:pPr>
        <w:pStyle w:val="ConsPlusNormal"/>
        <w:ind w:firstLine="540"/>
        <w:jc w:val="both"/>
        <w:rPr>
          <w:bCs/>
          <w:iCs/>
          <w:color w:val="FF0000"/>
        </w:rPr>
      </w:pPr>
    </w:p>
    <w:p w:rsidR="000A7F7B" w:rsidRDefault="000A7F7B" w:rsidP="005C35DD">
      <w:pPr>
        <w:pStyle w:val="1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5C35DD" w:rsidRPr="000A7F7B" w:rsidRDefault="005C35DD" w:rsidP="005C35DD">
      <w:pPr>
        <w:pStyle w:val="1"/>
        <w:shd w:val="clear" w:color="auto" w:fill="FFFFFF"/>
        <w:spacing w:before="0" w:beforeAutospacing="0" w:after="150" w:afterAutospacing="0"/>
        <w:rPr>
          <w:bCs w:val="0"/>
          <w:color w:val="424242"/>
          <w:sz w:val="28"/>
          <w:szCs w:val="28"/>
        </w:rPr>
      </w:pPr>
      <w:r w:rsidRPr="000A7F7B">
        <w:rPr>
          <w:sz w:val="28"/>
          <w:szCs w:val="28"/>
        </w:rPr>
        <w:t xml:space="preserve">Использованы материалы  статьи  </w:t>
      </w:r>
      <w:r w:rsidRPr="000A7F7B">
        <w:rPr>
          <w:bCs w:val="0"/>
          <w:color w:val="424242"/>
          <w:sz w:val="28"/>
          <w:szCs w:val="28"/>
        </w:rPr>
        <w:t xml:space="preserve">Татьяны Смуровой «ПМПК: четыре страшные буквы для родителей», опубликованной  на сайте </w:t>
      </w:r>
      <w:proofErr w:type="spellStart"/>
      <w:r w:rsidRPr="000A7F7B">
        <w:rPr>
          <w:bCs w:val="0"/>
          <w:color w:val="424242"/>
          <w:sz w:val="28"/>
          <w:szCs w:val="28"/>
          <w:lang w:val="en-US"/>
        </w:rPr>
        <w:t>letidor</w:t>
      </w:r>
      <w:proofErr w:type="spellEnd"/>
      <w:r w:rsidR="000A7F7B" w:rsidRPr="000A7F7B">
        <w:rPr>
          <w:bCs w:val="0"/>
          <w:color w:val="424242"/>
          <w:sz w:val="28"/>
          <w:szCs w:val="28"/>
        </w:rPr>
        <w:t>.</w:t>
      </w:r>
      <w:proofErr w:type="spellStart"/>
      <w:r w:rsidR="000A7F7B" w:rsidRPr="000A7F7B">
        <w:rPr>
          <w:bCs w:val="0"/>
          <w:color w:val="424242"/>
          <w:sz w:val="28"/>
          <w:szCs w:val="28"/>
          <w:lang w:val="en-US"/>
        </w:rPr>
        <w:t>ru</w:t>
      </w:r>
      <w:proofErr w:type="spellEnd"/>
    </w:p>
    <w:p w:rsidR="00756580" w:rsidRPr="00AA4D88" w:rsidRDefault="00756580" w:rsidP="00AA4D88">
      <w:pPr>
        <w:ind w:firstLine="708"/>
      </w:pPr>
    </w:p>
    <w:sectPr w:rsidR="00756580" w:rsidRPr="00AA4D88" w:rsidSect="00C7535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1F8"/>
    <w:multiLevelType w:val="hybridMultilevel"/>
    <w:tmpl w:val="FB10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62C7"/>
    <w:multiLevelType w:val="hybridMultilevel"/>
    <w:tmpl w:val="4D96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C6FC7"/>
    <w:multiLevelType w:val="hybridMultilevel"/>
    <w:tmpl w:val="5F4E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2A7547"/>
    <w:multiLevelType w:val="hybridMultilevel"/>
    <w:tmpl w:val="7A3A62AE"/>
    <w:lvl w:ilvl="0" w:tplc="EFB6C76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">
    <w:nsid w:val="652C254B"/>
    <w:multiLevelType w:val="multilevel"/>
    <w:tmpl w:val="EF84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F759A"/>
    <w:multiLevelType w:val="multilevel"/>
    <w:tmpl w:val="ADF8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23"/>
    <w:rsid w:val="00000481"/>
    <w:rsid w:val="000010ED"/>
    <w:rsid w:val="00002346"/>
    <w:rsid w:val="00005569"/>
    <w:rsid w:val="0000643D"/>
    <w:rsid w:val="0000687B"/>
    <w:rsid w:val="000117A0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6680"/>
    <w:rsid w:val="000271F6"/>
    <w:rsid w:val="00027645"/>
    <w:rsid w:val="000313A6"/>
    <w:rsid w:val="00032B93"/>
    <w:rsid w:val="00036439"/>
    <w:rsid w:val="00036E04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28BF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97FDC"/>
    <w:rsid w:val="000A050F"/>
    <w:rsid w:val="000A05C7"/>
    <w:rsid w:val="000A0FCC"/>
    <w:rsid w:val="000A2E31"/>
    <w:rsid w:val="000A3CD3"/>
    <w:rsid w:val="000A7F7B"/>
    <w:rsid w:val="000B02B6"/>
    <w:rsid w:val="000B0A22"/>
    <w:rsid w:val="000B0EF5"/>
    <w:rsid w:val="000B5881"/>
    <w:rsid w:val="000B6973"/>
    <w:rsid w:val="000B7C56"/>
    <w:rsid w:val="000C0460"/>
    <w:rsid w:val="000C18FF"/>
    <w:rsid w:val="000C22F9"/>
    <w:rsid w:val="000C4631"/>
    <w:rsid w:val="000C5FB4"/>
    <w:rsid w:val="000D0C06"/>
    <w:rsid w:val="000D104A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7AA"/>
    <w:rsid w:val="00105B11"/>
    <w:rsid w:val="00107004"/>
    <w:rsid w:val="001104F4"/>
    <w:rsid w:val="00110EA3"/>
    <w:rsid w:val="001112AB"/>
    <w:rsid w:val="00111503"/>
    <w:rsid w:val="00112F14"/>
    <w:rsid w:val="0011322F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0CA"/>
    <w:rsid w:val="00135C0D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96959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52EB"/>
    <w:rsid w:val="001D6029"/>
    <w:rsid w:val="001E01E8"/>
    <w:rsid w:val="001E145E"/>
    <w:rsid w:val="001E2025"/>
    <w:rsid w:val="001E25AA"/>
    <w:rsid w:val="001E32A7"/>
    <w:rsid w:val="001E413F"/>
    <w:rsid w:val="001E7817"/>
    <w:rsid w:val="001F023C"/>
    <w:rsid w:val="001F09FA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71A4"/>
    <w:rsid w:val="002521BE"/>
    <w:rsid w:val="00252759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6F2"/>
    <w:rsid w:val="002A0DD2"/>
    <w:rsid w:val="002A1408"/>
    <w:rsid w:val="002A3066"/>
    <w:rsid w:val="002A4DF5"/>
    <w:rsid w:val="002A56CD"/>
    <w:rsid w:val="002A5813"/>
    <w:rsid w:val="002A7118"/>
    <w:rsid w:val="002B191E"/>
    <w:rsid w:val="002B1BF7"/>
    <w:rsid w:val="002B4150"/>
    <w:rsid w:val="002B5BE9"/>
    <w:rsid w:val="002B5E46"/>
    <w:rsid w:val="002C059B"/>
    <w:rsid w:val="002C0CAF"/>
    <w:rsid w:val="002C166E"/>
    <w:rsid w:val="002C4D49"/>
    <w:rsid w:val="002C64A5"/>
    <w:rsid w:val="002C67EA"/>
    <w:rsid w:val="002C68C2"/>
    <w:rsid w:val="002C6A97"/>
    <w:rsid w:val="002D0393"/>
    <w:rsid w:val="002D042F"/>
    <w:rsid w:val="002D0E3F"/>
    <w:rsid w:val="002D100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30379B"/>
    <w:rsid w:val="00304188"/>
    <w:rsid w:val="00304ABD"/>
    <w:rsid w:val="00306DE2"/>
    <w:rsid w:val="003075AD"/>
    <w:rsid w:val="00311752"/>
    <w:rsid w:val="00312B04"/>
    <w:rsid w:val="00314C09"/>
    <w:rsid w:val="0032045A"/>
    <w:rsid w:val="003205F8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2220"/>
    <w:rsid w:val="0036523E"/>
    <w:rsid w:val="003663E1"/>
    <w:rsid w:val="00367257"/>
    <w:rsid w:val="00367366"/>
    <w:rsid w:val="00370911"/>
    <w:rsid w:val="00370936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426"/>
    <w:rsid w:val="003D59C7"/>
    <w:rsid w:val="003D7718"/>
    <w:rsid w:val="003E14E2"/>
    <w:rsid w:val="003E4FA7"/>
    <w:rsid w:val="003E6AC8"/>
    <w:rsid w:val="003E6C54"/>
    <w:rsid w:val="003F0BA6"/>
    <w:rsid w:val="003F1557"/>
    <w:rsid w:val="003F308C"/>
    <w:rsid w:val="003F38C9"/>
    <w:rsid w:val="003F5AD6"/>
    <w:rsid w:val="004015CC"/>
    <w:rsid w:val="00403350"/>
    <w:rsid w:val="004037CC"/>
    <w:rsid w:val="0040424B"/>
    <w:rsid w:val="004043DF"/>
    <w:rsid w:val="00405C54"/>
    <w:rsid w:val="00405D09"/>
    <w:rsid w:val="00406559"/>
    <w:rsid w:val="004067EC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19FD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C0594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5CA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A50"/>
    <w:rsid w:val="00501DAC"/>
    <w:rsid w:val="00504D5C"/>
    <w:rsid w:val="00504E7D"/>
    <w:rsid w:val="00505AF9"/>
    <w:rsid w:val="00506F42"/>
    <w:rsid w:val="00510766"/>
    <w:rsid w:val="00510DFF"/>
    <w:rsid w:val="00511E36"/>
    <w:rsid w:val="00516EB2"/>
    <w:rsid w:val="0052243A"/>
    <w:rsid w:val="00522D0D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36B54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B8F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3340"/>
    <w:rsid w:val="005A4C52"/>
    <w:rsid w:val="005B0391"/>
    <w:rsid w:val="005B4064"/>
    <w:rsid w:val="005B4EF2"/>
    <w:rsid w:val="005B698D"/>
    <w:rsid w:val="005B7A8D"/>
    <w:rsid w:val="005B7D27"/>
    <w:rsid w:val="005C097D"/>
    <w:rsid w:val="005C0BF3"/>
    <w:rsid w:val="005C3288"/>
    <w:rsid w:val="005C35DD"/>
    <w:rsid w:val="005C4405"/>
    <w:rsid w:val="005C49A3"/>
    <w:rsid w:val="005C4B2D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34EA"/>
    <w:rsid w:val="005E41D3"/>
    <w:rsid w:val="005E686A"/>
    <w:rsid w:val="005F063E"/>
    <w:rsid w:val="005F0B68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2D86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04AD"/>
    <w:rsid w:val="00661062"/>
    <w:rsid w:val="006611D7"/>
    <w:rsid w:val="00662C09"/>
    <w:rsid w:val="00662DFE"/>
    <w:rsid w:val="00666554"/>
    <w:rsid w:val="00675685"/>
    <w:rsid w:val="0067579F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94F7A"/>
    <w:rsid w:val="00696635"/>
    <w:rsid w:val="006A2531"/>
    <w:rsid w:val="006A3093"/>
    <w:rsid w:val="006A386C"/>
    <w:rsid w:val="006A38AD"/>
    <w:rsid w:val="006B0042"/>
    <w:rsid w:val="006B0D43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E7222"/>
    <w:rsid w:val="006F0450"/>
    <w:rsid w:val="006F06BC"/>
    <w:rsid w:val="006F1B64"/>
    <w:rsid w:val="006F5821"/>
    <w:rsid w:val="006F6454"/>
    <w:rsid w:val="006F69ED"/>
    <w:rsid w:val="006F6BF6"/>
    <w:rsid w:val="006F750F"/>
    <w:rsid w:val="006F75D8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5407"/>
    <w:rsid w:val="00747902"/>
    <w:rsid w:val="007479D7"/>
    <w:rsid w:val="00747C63"/>
    <w:rsid w:val="007500AE"/>
    <w:rsid w:val="00752C51"/>
    <w:rsid w:val="00752DA9"/>
    <w:rsid w:val="007531E7"/>
    <w:rsid w:val="00756580"/>
    <w:rsid w:val="00760882"/>
    <w:rsid w:val="00763A10"/>
    <w:rsid w:val="00766683"/>
    <w:rsid w:val="0077030B"/>
    <w:rsid w:val="007704AB"/>
    <w:rsid w:val="007708EB"/>
    <w:rsid w:val="0077129A"/>
    <w:rsid w:val="0077152A"/>
    <w:rsid w:val="007726EE"/>
    <w:rsid w:val="00772865"/>
    <w:rsid w:val="007765AC"/>
    <w:rsid w:val="00777C57"/>
    <w:rsid w:val="007810DD"/>
    <w:rsid w:val="007821E6"/>
    <w:rsid w:val="0078273B"/>
    <w:rsid w:val="00790E66"/>
    <w:rsid w:val="00791540"/>
    <w:rsid w:val="00791B5F"/>
    <w:rsid w:val="00791D31"/>
    <w:rsid w:val="007929A5"/>
    <w:rsid w:val="007932EE"/>
    <w:rsid w:val="00793A55"/>
    <w:rsid w:val="00793BA5"/>
    <w:rsid w:val="00795355"/>
    <w:rsid w:val="007962A0"/>
    <w:rsid w:val="007966EB"/>
    <w:rsid w:val="00797371"/>
    <w:rsid w:val="007973AA"/>
    <w:rsid w:val="007A0796"/>
    <w:rsid w:val="007A21A6"/>
    <w:rsid w:val="007A2FD4"/>
    <w:rsid w:val="007A5853"/>
    <w:rsid w:val="007A6479"/>
    <w:rsid w:val="007B0A2E"/>
    <w:rsid w:val="007B0F29"/>
    <w:rsid w:val="007B2C01"/>
    <w:rsid w:val="007B381A"/>
    <w:rsid w:val="007B3F5B"/>
    <w:rsid w:val="007B4046"/>
    <w:rsid w:val="007B547A"/>
    <w:rsid w:val="007B5603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2D8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067D8"/>
    <w:rsid w:val="0081119D"/>
    <w:rsid w:val="008129B9"/>
    <w:rsid w:val="008207CB"/>
    <w:rsid w:val="00820A65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6F6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2168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019B"/>
    <w:rsid w:val="00881AAF"/>
    <w:rsid w:val="00883D41"/>
    <w:rsid w:val="00884732"/>
    <w:rsid w:val="00885490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2AD0"/>
    <w:rsid w:val="008D5BCE"/>
    <w:rsid w:val="008D75BF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279C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3AD4"/>
    <w:rsid w:val="009543E2"/>
    <w:rsid w:val="009550A6"/>
    <w:rsid w:val="00956166"/>
    <w:rsid w:val="0095786F"/>
    <w:rsid w:val="0096046E"/>
    <w:rsid w:val="009609AD"/>
    <w:rsid w:val="00962B17"/>
    <w:rsid w:val="0096426A"/>
    <w:rsid w:val="00964CDD"/>
    <w:rsid w:val="00970440"/>
    <w:rsid w:val="00970919"/>
    <w:rsid w:val="0097106E"/>
    <w:rsid w:val="00971427"/>
    <w:rsid w:val="00973A18"/>
    <w:rsid w:val="00974DE5"/>
    <w:rsid w:val="009777E3"/>
    <w:rsid w:val="00980951"/>
    <w:rsid w:val="00980AAA"/>
    <w:rsid w:val="00981E56"/>
    <w:rsid w:val="00984619"/>
    <w:rsid w:val="00984980"/>
    <w:rsid w:val="0099179A"/>
    <w:rsid w:val="00995FCE"/>
    <w:rsid w:val="009975AB"/>
    <w:rsid w:val="009A100F"/>
    <w:rsid w:val="009A13A7"/>
    <w:rsid w:val="009A1A01"/>
    <w:rsid w:val="009A25AA"/>
    <w:rsid w:val="009A4FB4"/>
    <w:rsid w:val="009A51A3"/>
    <w:rsid w:val="009A67BA"/>
    <w:rsid w:val="009A7142"/>
    <w:rsid w:val="009B7C21"/>
    <w:rsid w:val="009C11F2"/>
    <w:rsid w:val="009C1EEB"/>
    <w:rsid w:val="009C2362"/>
    <w:rsid w:val="009C2D2D"/>
    <w:rsid w:val="009C3B74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B97"/>
    <w:rsid w:val="009E4FE8"/>
    <w:rsid w:val="009E7B5E"/>
    <w:rsid w:val="009E7C9C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3D44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56D81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1B59"/>
    <w:rsid w:val="00A8419D"/>
    <w:rsid w:val="00A84AF9"/>
    <w:rsid w:val="00A860BB"/>
    <w:rsid w:val="00A8690F"/>
    <w:rsid w:val="00A904FA"/>
    <w:rsid w:val="00A90621"/>
    <w:rsid w:val="00A908EF"/>
    <w:rsid w:val="00A91FF0"/>
    <w:rsid w:val="00A92067"/>
    <w:rsid w:val="00A935E3"/>
    <w:rsid w:val="00A9414D"/>
    <w:rsid w:val="00A94BB8"/>
    <w:rsid w:val="00A97020"/>
    <w:rsid w:val="00A97A57"/>
    <w:rsid w:val="00AA111D"/>
    <w:rsid w:val="00AA2A6B"/>
    <w:rsid w:val="00AA30A5"/>
    <w:rsid w:val="00AA426D"/>
    <w:rsid w:val="00AA4A8C"/>
    <w:rsid w:val="00AA4D88"/>
    <w:rsid w:val="00AA6E21"/>
    <w:rsid w:val="00AA704F"/>
    <w:rsid w:val="00AA7728"/>
    <w:rsid w:val="00AB1633"/>
    <w:rsid w:val="00AB3E25"/>
    <w:rsid w:val="00AB49F9"/>
    <w:rsid w:val="00AB4B6E"/>
    <w:rsid w:val="00AB708B"/>
    <w:rsid w:val="00AC140C"/>
    <w:rsid w:val="00AC1467"/>
    <w:rsid w:val="00AC1ED6"/>
    <w:rsid w:val="00AC2B78"/>
    <w:rsid w:val="00AC2F84"/>
    <w:rsid w:val="00AC40E1"/>
    <w:rsid w:val="00AC5E1C"/>
    <w:rsid w:val="00AD1C78"/>
    <w:rsid w:val="00AD2394"/>
    <w:rsid w:val="00AD2796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30C5"/>
    <w:rsid w:val="00AF4210"/>
    <w:rsid w:val="00B035F2"/>
    <w:rsid w:val="00B03BD5"/>
    <w:rsid w:val="00B04AC4"/>
    <w:rsid w:val="00B04D8F"/>
    <w:rsid w:val="00B051B3"/>
    <w:rsid w:val="00B10C27"/>
    <w:rsid w:val="00B121BB"/>
    <w:rsid w:val="00B12236"/>
    <w:rsid w:val="00B1508A"/>
    <w:rsid w:val="00B15D1D"/>
    <w:rsid w:val="00B20E7F"/>
    <w:rsid w:val="00B21E86"/>
    <w:rsid w:val="00B232AF"/>
    <w:rsid w:val="00B25EC2"/>
    <w:rsid w:val="00B30C59"/>
    <w:rsid w:val="00B311C7"/>
    <w:rsid w:val="00B31F92"/>
    <w:rsid w:val="00B34856"/>
    <w:rsid w:val="00B35E6D"/>
    <w:rsid w:val="00B41F9C"/>
    <w:rsid w:val="00B426B6"/>
    <w:rsid w:val="00B42D8A"/>
    <w:rsid w:val="00B439F8"/>
    <w:rsid w:val="00B44780"/>
    <w:rsid w:val="00B5054A"/>
    <w:rsid w:val="00B5136A"/>
    <w:rsid w:val="00B51DE4"/>
    <w:rsid w:val="00B532C5"/>
    <w:rsid w:val="00B5411B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96D46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011D"/>
    <w:rsid w:val="00BC1357"/>
    <w:rsid w:val="00BC2F86"/>
    <w:rsid w:val="00BC4193"/>
    <w:rsid w:val="00BC5773"/>
    <w:rsid w:val="00BD0D19"/>
    <w:rsid w:val="00BD18EA"/>
    <w:rsid w:val="00BD2866"/>
    <w:rsid w:val="00BD3160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F1062"/>
    <w:rsid w:val="00BF1824"/>
    <w:rsid w:val="00BF212B"/>
    <w:rsid w:val="00BF2F51"/>
    <w:rsid w:val="00BF3803"/>
    <w:rsid w:val="00BF689B"/>
    <w:rsid w:val="00BF6F56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0459"/>
    <w:rsid w:val="00C30893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823"/>
    <w:rsid w:val="00C65F1A"/>
    <w:rsid w:val="00C7116B"/>
    <w:rsid w:val="00C72CDF"/>
    <w:rsid w:val="00C73137"/>
    <w:rsid w:val="00C74DC0"/>
    <w:rsid w:val="00C7535B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53FA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C58EE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0ABB"/>
    <w:rsid w:val="00CF353E"/>
    <w:rsid w:val="00CF3C6E"/>
    <w:rsid w:val="00CF5025"/>
    <w:rsid w:val="00D0079D"/>
    <w:rsid w:val="00D04A36"/>
    <w:rsid w:val="00D05CCF"/>
    <w:rsid w:val="00D07605"/>
    <w:rsid w:val="00D107BD"/>
    <w:rsid w:val="00D11DA3"/>
    <w:rsid w:val="00D13D86"/>
    <w:rsid w:val="00D14877"/>
    <w:rsid w:val="00D15770"/>
    <w:rsid w:val="00D214DF"/>
    <w:rsid w:val="00D21F2F"/>
    <w:rsid w:val="00D24997"/>
    <w:rsid w:val="00D25664"/>
    <w:rsid w:val="00D26076"/>
    <w:rsid w:val="00D26E91"/>
    <w:rsid w:val="00D27B52"/>
    <w:rsid w:val="00D318B9"/>
    <w:rsid w:val="00D33FBB"/>
    <w:rsid w:val="00D35BB6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77E93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3510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90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2ED7"/>
    <w:rsid w:val="00E64606"/>
    <w:rsid w:val="00E67750"/>
    <w:rsid w:val="00E70C78"/>
    <w:rsid w:val="00E72D3E"/>
    <w:rsid w:val="00E72E26"/>
    <w:rsid w:val="00E7398F"/>
    <w:rsid w:val="00E73E1D"/>
    <w:rsid w:val="00E77129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B7D2A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A98"/>
    <w:rsid w:val="00F22BDC"/>
    <w:rsid w:val="00F235BB"/>
    <w:rsid w:val="00F27898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405"/>
    <w:rsid w:val="00F41578"/>
    <w:rsid w:val="00F41859"/>
    <w:rsid w:val="00F44DA8"/>
    <w:rsid w:val="00F45CDB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31BC"/>
    <w:rsid w:val="00F840F1"/>
    <w:rsid w:val="00F87C35"/>
    <w:rsid w:val="00F90D06"/>
    <w:rsid w:val="00F914BE"/>
    <w:rsid w:val="00F92CE5"/>
    <w:rsid w:val="00F93592"/>
    <w:rsid w:val="00F9641E"/>
    <w:rsid w:val="00F96DBF"/>
    <w:rsid w:val="00F97A0B"/>
    <w:rsid w:val="00FA43CF"/>
    <w:rsid w:val="00FA47E2"/>
    <w:rsid w:val="00FA533B"/>
    <w:rsid w:val="00FA6D22"/>
    <w:rsid w:val="00FA70BF"/>
    <w:rsid w:val="00FB0B4E"/>
    <w:rsid w:val="00FB1111"/>
    <w:rsid w:val="00FB5E26"/>
    <w:rsid w:val="00FB7732"/>
    <w:rsid w:val="00FC2C45"/>
    <w:rsid w:val="00FC3E4E"/>
    <w:rsid w:val="00FC499B"/>
    <w:rsid w:val="00FC4CDC"/>
    <w:rsid w:val="00FC61A1"/>
    <w:rsid w:val="00FC69B2"/>
    <w:rsid w:val="00FC7526"/>
    <w:rsid w:val="00FC76A3"/>
    <w:rsid w:val="00FD07CC"/>
    <w:rsid w:val="00FD08CE"/>
    <w:rsid w:val="00FD106A"/>
    <w:rsid w:val="00FD2534"/>
    <w:rsid w:val="00FD592B"/>
    <w:rsid w:val="00FE012C"/>
    <w:rsid w:val="00FE0273"/>
    <w:rsid w:val="00FE232B"/>
    <w:rsid w:val="00FE2F72"/>
    <w:rsid w:val="00FE3DAC"/>
    <w:rsid w:val="00FE772C"/>
    <w:rsid w:val="00FF05C3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C1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18F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C65823"/>
    <w:pPr>
      <w:ind w:left="720"/>
      <w:contextualSpacing/>
    </w:pPr>
  </w:style>
  <w:style w:type="paragraph" w:customStyle="1" w:styleId="ConsPlusNormal">
    <w:name w:val="ConsPlusNormal"/>
    <w:rsid w:val="00312B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0C18FF"/>
    <w:rPr>
      <w:rFonts w:cs="Times New Roman"/>
    </w:rPr>
  </w:style>
  <w:style w:type="character" w:styleId="a4">
    <w:name w:val="Hyperlink"/>
    <w:basedOn w:val="a0"/>
    <w:uiPriority w:val="99"/>
    <w:semiHidden/>
    <w:rsid w:val="000C18F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B1B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B1B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C30459"/>
  </w:style>
  <w:style w:type="paragraph" w:styleId="a5">
    <w:name w:val="Normal (Web)"/>
    <w:basedOn w:val="a"/>
    <w:uiPriority w:val="99"/>
    <w:unhideWhenUsed/>
    <w:rsid w:val="00BF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F6F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idor.ru/article/kak_sberech_detskoe_zrenie_132216/" TargetMode="External"/><Relationship Id="rId3" Type="http://schemas.openxmlformats.org/officeDocument/2006/relationships/styles" Target="styles.xml"/><Relationship Id="rId7" Type="http://schemas.openxmlformats.org/officeDocument/2006/relationships/hyperlink" Target="http://letidor.ru/article/rebyenok_ne_rychit_kogda_idti__568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F2183F0E7FC4F726F2C1FCBAA16E6086BB648B926D8FB7CC94DD9859F79A84B2FF765068392771L2cB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tidor.ru/article/kak_uvlech_detey_obucheniem_693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7D59-5061-49FA-9A45-26147E28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2016-06-21T10:19:00Z</cp:lastPrinted>
  <dcterms:created xsi:type="dcterms:W3CDTF">2016-06-22T14:15:00Z</dcterms:created>
  <dcterms:modified xsi:type="dcterms:W3CDTF">2016-06-22T14:51:00Z</dcterms:modified>
</cp:coreProperties>
</file>