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55" w:rsidRDefault="00515155" w:rsidP="000133CA">
      <w:pPr>
        <w:pStyle w:val="ConsPlusNormal"/>
        <w:jc w:val="right"/>
      </w:pPr>
    </w:p>
    <w:p w:rsidR="00515155" w:rsidRPr="00515155" w:rsidRDefault="00515155" w:rsidP="00515155">
      <w:pPr>
        <w:pStyle w:val="ConsPlusNormal"/>
        <w:ind w:left="142"/>
        <w:rPr>
          <w:b/>
          <w:color w:val="006600"/>
        </w:rPr>
      </w:pPr>
      <w:r w:rsidRPr="00515155">
        <w:rPr>
          <w:b/>
          <w:color w:val="006600"/>
        </w:rPr>
        <w:t>Методические рекомендации об организации приема инвалидов и лиц с ограниченными возможностями здоровья в образовательные организации высшего образования</w:t>
      </w:r>
      <w:proofErr w:type="gramStart"/>
      <w:r w:rsidRPr="00515155">
        <w:rPr>
          <w:b/>
          <w:color w:val="006600"/>
        </w:rPr>
        <w:t>.</w:t>
      </w:r>
      <w:proofErr w:type="gramEnd"/>
      <w:r w:rsidRPr="00515155">
        <w:rPr>
          <w:b/>
          <w:color w:val="006600"/>
        </w:rPr>
        <w:t xml:space="preserve"> (</w:t>
      </w:r>
      <w:proofErr w:type="gramStart"/>
      <w:r w:rsidRPr="00515155">
        <w:rPr>
          <w:b/>
          <w:color w:val="006600"/>
        </w:rPr>
        <w:t>у</w:t>
      </w:r>
      <w:proofErr w:type="gramEnd"/>
      <w:r w:rsidRPr="00515155">
        <w:rPr>
          <w:b/>
          <w:color w:val="006600"/>
        </w:rPr>
        <w:t xml:space="preserve">тв. </w:t>
      </w:r>
      <w:proofErr w:type="spellStart"/>
      <w:r w:rsidRPr="00515155">
        <w:rPr>
          <w:b/>
          <w:color w:val="006600"/>
        </w:rPr>
        <w:t>Минобрнауки</w:t>
      </w:r>
      <w:proofErr w:type="spellEnd"/>
      <w:r w:rsidRPr="00515155">
        <w:rPr>
          <w:b/>
          <w:color w:val="006600"/>
        </w:rPr>
        <w:t xml:space="preserve"> России 29.06.2015 N АК-1782/05).</w:t>
      </w:r>
    </w:p>
    <w:p w:rsidR="00680913" w:rsidRDefault="00680913" w:rsidP="00680913">
      <w:pPr>
        <w:pStyle w:val="ConsPlusNormal"/>
        <w:jc w:val="both"/>
        <w:outlineLvl w:val="0"/>
      </w:pPr>
    </w:p>
    <w:p w:rsidR="00680913" w:rsidRDefault="00680913" w:rsidP="00680913">
      <w:pPr>
        <w:pStyle w:val="ConsPlusNormal"/>
        <w:jc w:val="both"/>
        <w:outlineLvl w:val="0"/>
      </w:pPr>
      <w:r>
        <w:t>1. Общие положения</w:t>
      </w:r>
    </w:p>
    <w:p w:rsidR="00680913" w:rsidRDefault="00680913" w:rsidP="00680913">
      <w:pPr>
        <w:pStyle w:val="ConsPlusNormal"/>
        <w:jc w:val="both"/>
        <w:outlineLvl w:val="0"/>
      </w:pPr>
      <w:r>
        <w:t>2. Характеристика типичных нарушений инвалидов и лиц с ОВЗ различных нозологических групп</w:t>
      </w:r>
    </w:p>
    <w:p w:rsidR="00680913" w:rsidRDefault="00680913" w:rsidP="00680913">
      <w:pPr>
        <w:pStyle w:val="ConsPlusNormal"/>
        <w:jc w:val="both"/>
        <w:outlineLvl w:val="0"/>
      </w:pPr>
      <w:r>
        <w:t>3. Особенности взаимодействия с различными группами абитуриентов-инвалидов и лиц с ОВЗ</w:t>
      </w:r>
    </w:p>
    <w:p w:rsidR="00680913" w:rsidRDefault="00680913" w:rsidP="00680913">
      <w:pPr>
        <w:pStyle w:val="ConsPlusNormal"/>
        <w:jc w:val="both"/>
        <w:outlineLvl w:val="0"/>
      </w:pPr>
      <w:r>
        <w:t xml:space="preserve">4. Особенности проведения </w:t>
      </w:r>
      <w:proofErr w:type="spellStart"/>
      <w:r>
        <w:t>профориентационной</w:t>
      </w:r>
      <w:proofErr w:type="spellEnd"/>
      <w:r>
        <w:t xml:space="preserve"> работы и организации приема документов у абитуриентов-инвалидов и лиц с ОВЗ</w:t>
      </w:r>
    </w:p>
    <w:p w:rsidR="00680913" w:rsidRDefault="00680913" w:rsidP="00680913">
      <w:pPr>
        <w:pStyle w:val="ConsPlusNormal"/>
        <w:jc w:val="both"/>
        <w:outlineLvl w:val="0"/>
      </w:pPr>
      <w:r>
        <w:t>5.  Особенности проведения вступительных испытаний для инвалидов и лиц с ОВЗ</w:t>
      </w:r>
    </w:p>
    <w:p w:rsidR="00515155" w:rsidRDefault="00515155" w:rsidP="00680913">
      <w:pPr>
        <w:pStyle w:val="ConsPlusNormal"/>
        <w:jc w:val="both"/>
      </w:pPr>
    </w:p>
    <w:p w:rsidR="00515155" w:rsidRDefault="00515155" w:rsidP="000133CA">
      <w:pPr>
        <w:pStyle w:val="ConsPlusNormal"/>
        <w:jc w:val="right"/>
      </w:pPr>
    </w:p>
    <w:p w:rsidR="00515155" w:rsidRDefault="00515155" w:rsidP="000133CA">
      <w:pPr>
        <w:pStyle w:val="ConsPlusNormal"/>
        <w:jc w:val="right"/>
      </w:pPr>
    </w:p>
    <w:p w:rsidR="00515155" w:rsidRDefault="00515155" w:rsidP="000133CA">
      <w:pPr>
        <w:pStyle w:val="ConsPlusNormal"/>
        <w:jc w:val="right"/>
      </w:pPr>
    </w:p>
    <w:p w:rsidR="00515155" w:rsidRDefault="00515155" w:rsidP="000133CA">
      <w:pPr>
        <w:pStyle w:val="ConsPlusNormal"/>
        <w:jc w:val="right"/>
      </w:pPr>
    </w:p>
    <w:p w:rsidR="00515155" w:rsidRDefault="00515155" w:rsidP="000133CA">
      <w:pPr>
        <w:pStyle w:val="ConsPlusNormal"/>
        <w:jc w:val="right"/>
      </w:pPr>
    </w:p>
    <w:p w:rsidR="00680913" w:rsidRDefault="00680913" w:rsidP="000133CA">
      <w:pPr>
        <w:pStyle w:val="ConsPlusNormal"/>
        <w:jc w:val="right"/>
      </w:pPr>
    </w:p>
    <w:p w:rsidR="00680913" w:rsidRDefault="00680913" w:rsidP="000133CA">
      <w:pPr>
        <w:pStyle w:val="ConsPlusNormal"/>
        <w:jc w:val="right"/>
      </w:pPr>
    </w:p>
    <w:p w:rsidR="00680913" w:rsidRDefault="00680913" w:rsidP="000133CA">
      <w:pPr>
        <w:pStyle w:val="ConsPlusNormal"/>
        <w:jc w:val="right"/>
      </w:pPr>
    </w:p>
    <w:p w:rsidR="00680913" w:rsidRDefault="00680913" w:rsidP="000133CA">
      <w:pPr>
        <w:pStyle w:val="ConsPlusNormal"/>
        <w:jc w:val="right"/>
      </w:pPr>
    </w:p>
    <w:p w:rsidR="00680913" w:rsidRDefault="00680913" w:rsidP="000133CA">
      <w:pPr>
        <w:pStyle w:val="ConsPlusNormal"/>
        <w:jc w:val="right"/>
      </w:pPr>
    </w:p>
    <w:p w:rsidR="00680913" w:rsidRDefault="00680913" w:rsidP="000133CA">
      <w:pPr>
        <w:pStyle w:val="ConsPlusNormal"/>
        <w:jc w:val="right"/>
      </w:pPr>
    </w:p>
    <w:p w:rsidR="00680913" w:rsidRDefault="00680913" w:rsidP="000133CA">
      <w:pPr>
        <w:pStyle w:val="ConsPlusNormal"/>
        <w:jc w:val="right"/>
      </w:pPr>
    </w:p>
    <w:p w:rsidR="00680913" w:rsidRDefault="00680913" w:rsidP="000133CA">
      <w:pPr>
        <w:pStyle w:val="ConsPlusNormal"/>
        <w:jc w:val="right"/>
      </w:pPr>
    </w:p>
    <w:p w:rsidR="00680913" w:rsidRDefault="00680913" w:rsidP="000133CA">
      <w:pPr>
        <w:pStyle w:val="ConsPlusNormal"/>
        <w:jc w:val="right"/>
      </w:pPr>
    </w:p>
    <w:p w:rsidR="00680913" w:rsidRDefault="00680913" w:rsidP="000133CA">
      <w:pPr>
        <w:pStyle w:val="ConsPlusNormal"/>
        <w:jc w:val="right"/>
      </w:pPr>
    </w:p>
    <w:p w:rsidR="00680913" w:rsidRDefault="00680913" w:rsidP="000133CA">
      <w:pPr>
        <w:pStyle w:val="ConsPlusNormal"/>
        <w:jc w:val="right"/>
      </w:pPr>
    </w:p>
    <w:p w:rsidR="00680913" w:rsidRDefault="00680913" w:rsidP="000133CA">
      <w:pPr>
        <w:pStyle w:val="ConsPlusNormal"/>
        <w:jc w:val="right"/>
      </w:pPr>
    </w:p>
    <w:p w:rsidR="00680913" w:rsidRDefault="00680913" w:rsidP="000133CA">
      <w:pPr>
        <w:pStyle w:val="ConsPlusNormal"/>
        <w:jc w:val="right"/>
      </w:pPr>
    </w:p>
    <w:p w:rsidR="00680913" w:rsidRDefault="00680913" w:rsidP="000133CA">
      <w:pPr>
        <w:pStyle w:val="ConsPlusNormal"/>
        <w:jc w:val="right"/>
      </w:pPr>
    </w:p>
    <w:p w:rsidR="00680913" w:rsidRDefault="00680913" w:rsidP="000133CA">
      <w:pPr>
        <w:pStyle w:val="ConsPlusNormal"/>
        <w:jc w:val="right"/>
      </w:pPr>
    </w:p>
    <w:p w:rsidR="00680913" w:rsidRDefault="00680913" w:rsidP="000133CA">
      <w:pPr>
        <w:pStyle w:val="ConsPlusNormal"/>
        <w:jc w:val="right"/>
      </w:pPr>
    </w:p>
    <w:p w:rsidR="00680913" w:rsidRDefault="00680913" w:rsidP="000133CA">
      <w:pPr>
        <w:pStyle w:val="ConsPlusNormal"/>
        <w:jc w:val="right"/>
      </w:pPr>
    </w:p>
    <w:p w:rsidR="00680913" w:rsidRDefault="00680913" w:rsidP="000133CA">
      <w:pPr>
        <w:pStyle w:val="ConsPlusNormal"/>
        <w:jc w:val="right"/>
      </w:pPr>
    </w:p>
    <w:p w:rsidR="00680913" w:rsidRDefault="00680913" w:rsidP="000133CA">
      <w:pPr>
        <w:pStyle w:val="ConsPlusNormal"/>
        <w:jc w:val="right"/>
      </w:pPr>
    </w:p>
    <w:p w:rsidR="00680913" w:rsidRDefault="00680913" w:rsidP="000133CA">
      <w:pPr>
        <w:pStyle w:val="ConsPlusNormal"/>
        <w:jc w:val="right"/>
      </w:pPr>
    </w:p>
    <w:p w:rsidR="00680913" w:rsidRDefault="00680913" w:rsidP="000133CA">
      <w:pPr>
        <w:pStyle w:val="ConsPlusNormal"/>
        <w:jc w:val="right"/>
      </w:pPr>
    </w:p>
    <w:p w:rsidR="00680913" w:rsidRDefault="00680913" w:rsidP="000133CA">
      <w:pPr>
        <w:pStyle w:val="ConsPlusNormal"/>
        <w:jc w:val="right"/>
      </w:pPr>
    </w:p>
    <w:p w:rsidR="00680913" w:rsidRDefault="00680913" w:rsidP="000133CA">
      <w:pPr>
        <w:pStyle w:val="ConsPlusNormal"/>
        <w:jc w:val="right"/>
      </w:pPr>
    </w:p>
    <w:p w:rsidR="00680913" w:rsidRDefault="00680913" w:rsidP="000133CA">
      <w:pPr>
        <w:pStyle w:val="ConsPlusNormal"/>
        <w:jc w:val="right"/>
      </w:pPr>
    </w:p>
    <w:p w:rsidR="00515155" w:rsidRDefault="00515155" w:rsidP="000133CA">
      <w:pPr>
        <w:pStyle w:val="ConsPlusNormal"/>
        <w:jc w:val="right"/>
      </w:pPr>
    </w:p>
    <w:p w:rsidR="000133CA" w:rsidRDefault="000133CA" w:rsidP="000133CA">
      <w:pPr>
        <w:pStyle w:val="ConsPlusNormal"/>
        <w:jc w:val="right"/>
      </w:pPr>
      <w:r>
        <w:lastRenderedPageBreak/>
        <w:t>Утверждаю</w:t>
      </w:r>
    </w:p>
    <w:p w:rsidR="000133CA" w:rsidRDefault="000133CA" w:rsidP="000133CA">
      <w:pPr>
        <w:pStyle w:val="ConsPlusNormal"/>
        <w:jc w:val="right"/>
      </w:pPr>
      <w:r>
        <w:t>Заместитель Министра</w:t>
      </w:r>
    </w:p>
    <w:p w:rsidR="000133CA" w:rsidRDefault="000133CA" w:rsidP="000133CA">
      <w:pPr>
        <w:pStyle w:val="ConsPlusNormal"/>
        <w:jc w:val="right"/>
      </w:pPr>
      <w:r>
        <w:t>образования и науки</w:t>
      </w:r>
    </w:p>
    <w:p w:rsidR="000133CA" w:rsidRDefault="000133CA" w:rsidP="000133CA">
      <w:pPr>
        <w:pStyle w:val="ConsPlusNormal"/>
        <w:jc w:val="right"/>
      </w:pPr>
      <w:r>
        <w:t>Российской Федерации</w:t>
      </w:r>
    </w:p>
    <w:p w:rsidR="000133CA" w:rsidRDefault="000133CA" w:rsidP="000133CA">
      <w:pPr>
        <w:pStyle w:val="ConsPlusNormal"/>
        <w:jc w:val="right"/>
      </w:pPr>
      <w:r>
        <w:t>А.А.КЛИМОВ</w:t>
      </w:r>
    </w:p>
    <w:p w:rsidR="000133CA" w:rsidRDefault="000133CA" w:rsidP="000133CA">
      <w:pPr>
        <w:pStyle w:val="ConsPlusNormal"/>
        <w:jc w:val="right"/>
      </w:pPr>
      <w:r>
        <w:t>от 29 июня 2015 г. N АК-1782/05</w:t>
      </w:r>
    </w:p>
    <w:p w:rsidR="000133CA" w:rsidRDefault="000133CA" w:rsidP="000133CA">
      <w:pPr>
        <w:pStyle w:val="ConsPlusNormal"/>
        <w:jc w:val="both"/>
        <w:outlineLvl w:val="0"/>
      </w:pPr>
    </w:p>
    <w:p w:rsidR="000133CA" w:rsidRDefault="000133CA" w:rsidP="000133CA">
      <w:pPr>
        <w:pStyle w:val="ConsPlusNormal"/>
        <w:jc w:val="center"/>
        <w:rPr>
          <w:b/>
          <w:bCs/>
        </w:rPr>
      </w:pPr>
      <w:r>
        <w:rPr>
          <w:b/>
          <w:bCs/>
        </w:rPr>
        <w:t>ОБ ОРГАНИЗАЦИИ</w:t>
      </w:r>
    </w:p>
    <w:p w:rsidR="000133CA" w:rsidRDefault="000133CA" w:rsidP="000133CA">
      <w:pPr>
        <w:pStyle w:val="ConsPlusNormal"/>
        <w:jc w:val="center"/>
        <w:rPr>
          <w:b/>
          <w:bCs/>
        </w:rPr>
      </w:pPr>
      <w:r>
        <w:rPr>
          <w:b/>
          <w:bCs/>
        </w:rPr>
        <w:t>ПРИЕМА ИНВАЛИДОВ И ЛИЦ С ОГРАНИЧЕННЫМИ ВОЗМОЖНОСТЯМИ</w:t>
      </w:r>
    </w:p>
    <w:p w:rsidR="000133CA" w:rsidRDefault="000133CA" w:rsidP="000133CA">
      <w:pPr>
        <w:pStyle w:val="ConsPlusNormal"/>
        <w:jc w:val="center"/>
        <w:rPr>
          <w:b/>
          <w:bCs/>
        </w:rPr>
      </w:pPr>
      <w:r>
        <w:rPr>
          <w:b/>
          <w:bCs/>
        </w:rPr>
        <w:t>ЗДОРОВЬЯ В ОБРАЗОВАТЕЛЬНЫЕ ОРГАНИЗАЦИИ ВЫСШЕГО ОБРАЗОВАНИЯ</w:t>
      </w:r>
    </w:p>
    <w:p w:rsidR="000133CA" w:rsidRDefault="000133CA" w:rsidP="000133CA">
      <w:pPr>
        <w:pStyle w:val="ConsPlusNormal"/>
        <w:jc w:val="center"/>
        <w:rPr>
          <w:b/>
          <w:bCs/>
        </w:rPr>
      </w:pPr>
    </w:p>
    <w:p w:rsidR="000133CA" w:rsidRDefault="000133CA" w:rsidP="000133CA">
      <w:pPr>
        <w:pStyle w:val="ConsPlusNormal"/>
        <w:jc w:val="center"/>
        <w:rPr>
          <w:b/>
          <w:bCs/>
        </w:rPr>
      </w:pPr>
      <w:r>
        <w:rPr>
          <w:b/>
          <w:bCs/>
        </w:rPr>
        <w:t>МЕТОДИЧЕСКИЕ РЕКОМЕНДАЦИИ</w:t>
      </w:r>
    </w:p>
    <w:p w:rsidR="000133CA" w:rsidRDefault="000133CA" w:rsidP="000133CA">
      <w:pPr>
        <w:pStyle w:val="ConsPlusNormal"/>
        <w:jc w:val="both"/>
      </w:pPr>
    </w:p>
    <w:p w:rsidR="000133CA" w:rsidRDefault="000133CA" w:rsidP="000133CA">
      <w:pPr>
        <w:pStyle w:val="ConsPlusNormal"/>
        <w:jc w:val="center"/>
        <w:outlineLvl w:val="0"/>
      </w:pPr>
      <w:r>
        <w:t>1. Общие положения</w:t>
      </w:r>
    </w:p>
    <w:p w:rsidR="000133CA" w:rsidRDefault="000133CA" w:rsidP="000133CA">
      <w:pPr>
        <w:pStyle w:val="ConsPlusNormal"/>
        <w:jc w:val="both"/>
      </w:pPr>
    </w:p>
    <w:p w:rsidR="000133CA" w:rsidRDefault="000133CA" w:rsidP="000133CA">
      <w:pPr>
        <w:pStyle w:val="ConsPlusNormal"/>
        <w:ind w:firstLine="540"/>
        <w:jc w:val="both"/>
      </w:pPr>
      <w:r>
        <w:t xml:space="preserve">Методические рекомендации (далее - Рекомендации) разработаны в целях методического обеспечения организации приема в образовательные организации высшего образования (далее - </w:t>
      </w:r>
      <w:proofErr w:type="gramStart"/>
      <w:r>
        <w:t>ВО</w:t>
      </w:r>
      <w:proofErr w:type="gramEnd"/>
      <w:r>
        <w:t>) инвалидов и лиц с ограниченными возможностями здоровья (далее - ОВЗ) с учетом требований по соблюдению их прав.</w:t>
      </w:r>
    </w:p>
    <w:p w:rsidR="000133CA" w:rsidRDefault="000133CA" w:rsidP="000133CA">
      <w:pPr>
        <w:pStyle w:val="ConsPlusNormal"/>
        <w:ind w:firstLine="540"/>
        <w:jc w:val="both"/>
      </w:pPr>
      <w:proofErr w:type="gramStart"/>
      <w:r>
        <w:t xml:space="preserve">Рекомендации разработаны в соответствии в Федеральным законом от 29 декабря 2012 г. N 273-ФЗ "Об образовании в Российской Федерации";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 ноября 1995 г. N 181-ФЗ "О социальной защите инвалидов в Российской Федерации"; государственной </w:t>
      </w:r>
      <w:hyperlink r:id="rId6" w:history="1">
        <w:r>
          <w:rPr>
            <w:color w:val="0000FF"/>
          </w:rPr>
          <w:t>программой</w:t>
        </w:r>
      </w:hyperlink>
      <w:r>
        <w:t xml:space="preserve"> Российской Федерации "Развитие образования на 2013 - 2020 годы", утвержденной распоряжением Правительства Российской Федерации от 15 мая 2013 г. N 792-р;</w:t>
      </w:r>
      <w:proofErr w:type="gramEnd"/>
      <w:r>
        <w:t xml:space="preserve"> </w:t>
      </w:r>
      <w:hyperlink r:id="rId7" w:history="1">
        <w:r>
          <w:rPr>
            <w:color w:val="0000FF"/>
          </w:rPr>
          <w:t>Порядком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, программам магистратуры на 2015/16 учебный год, утвержденного приказом </w:t>
      </w:r>
      <w:proofErr w:type="spellStart"/>
      <w:r>
        <w:t>Минобрнауки</w:t>
      </w:r>
      <w:proofErr w:type="spellEnd"/>
      <w:r>
        <w:t xml:space="preserve"> России от 28 июля 2014 г. N 839; </w:t>
      </w:r>
      <w:hyperlink r:id="rId8" w:history="1">
        <w:r>
          <w:rPr>
            <w:color w:val="0000FF"/>
          </w:rPr>
          <w:t>Порядком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, программам магистратуры на 2014/2015 учебный год, утвержденным приказом Министерства образования и науки Российской Федерации от 9 января 2014 г. N 3; Методическими </w:t>
      </w:r>
      <w:hyperlink r:id="rId9" w:history="1">
        <w:r>
          <w:rPr>
            <w:color w:val="0000FF"/>
          </w:rPr>
          <w:t>рекомендациями</w:t>
        </w:r>
      </w:hyperlink>
      <w:r>
        <w:t xml:space="preserve"> Министерства образования и науки Российской Федерации от 8 апреля 2014 г. N АК-44/05вн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процесса, иными нормативно-правовыми актами Российской Федерации.</w:t>
      </w:r>
    </w:p>
    <w:p w:rsidR="000133CA" w:rsidRDefault="000133CA" w:rsidP="000133CA">
      <w:pPr>
        <w:pStyle w:val="ConsPlusNormal"/>
        <w:ind w:firstLine="540"/>
        <w:jc w:val="both"/>
      </w:pPr>
      <w:proofErr w:type="gramStart"/>
      <w:r>
        <w:t xml:space="preserve">Рекомендации разработаны Российским государственным педагогическим университетом им. А.И. Герцена и Московским городским психолого-педагогическим университетом при участии Российского </w:t>
      </w:r>
      <w:r>
        <w:lastRenderedPageBreak/>
        <w:t>государственного социального университета, Челябинского государственного университета, Московского государственного гуманитарно-экономического университета и одобрены рабочей группой по развитию высшего инклюзивного образования.</w:t>
      </w:r>
      <w:proofErr w:type="gramEnd"/>
    </w:p>
    <w:p w:rsidR="000133CA" w:rsidRDefault="000133CA" w:rsidP="000133CA">
      <w:pPr>
        <w:pStyle w:val="ConsPlusNormal"/>
        <w:jc w:val="both"/>
      </w:pPr>
    </w:p>
    <w:p w:rsidR="000133CA" w:rsidRDefault="000133CA" w:rsidP="000133CA">
      <w:pPr>
        <w:pStyle w:val="ConsPlusNormal"/>
        <w:jc w:val="center"/>
        <w:outlineLvl w:val="0"/>
      </w:pPr>
      <w:r>
        <w:t>2. Характеристика типичных нарушений инвалидов и лиц</w:t>
      </w:r>
    </w:p>
    <w:p w:rsidR="000133CA" w:rsidRDefault="000133CA" w:rsidP="000133CA">
      <w:pPr>
        <w:pStyle w:val="ConsPlusNormal"/>
        <w:jc w:val="center"/>
      </w:pPr>
      <w:r>
        <w:t>с ОВЗ различных нозологических групп</w:t>
      </w:r>
    </w:p>
    <w:p w:rsidR="000133CA" w:rsidRDefault="000133CA" w:rsidP="000133CA">
      <w:pPr>
        <w:pStyle w:val="ConsPlusNormal"/>
        <w:jc w:val="both"/>
      </w:pPr>
    </w:p>
    <w:p w:rsidR="000133CA" w:rsidRDefault="000133CA" w:rsidP="000133CA">
      <w:pPr>
        <w:pStyle w:val="ConsPlusNormal"/>
        <w:ind w:firstLine="540"/>
        <w:jc w:val="both"/>
      </w:pPr>
      <w:r>
        <w:t>Лица с инвалидностью могут различаться:</w:t>
      </w:r>
    </w:p>
    <w:p w:rsidR="000133CA" w:rsidRDefault="000133CA" w:rsidP="000133CA">
      <w:pPr>
        <w:pStyle w:val="ConsPlusNormal"/>
        <w:ind w:firstLine="540"/>
        <w:jc w:val="both"/>
      </w:pPr>
      <w:r>
        <w:t>по нозологии (различные нарушения зрения, слуха, речи, опорно-двигательного аппарата, центральной нервной системы и др., а также комплексные формы сенсорно-моторных нарушений и последствий различных соматических заболеваний);</w:t>
      </w:r>
    </w:p>
    <w:p w:rsidR="000133CA" w:rsidRDefault="000133CA" w:rsidP="000133CA">
      <w:pPr>
        <w:pStyle w:val="ConsPlusNormal"/>
        <w:ind w:firstLine="540"/>
        <w:jc w:val="both"/>
      </w:pPr>
      <w:r>
        <w:t>по степени тяжести и структуре нарушений;</w:t>
      </w:r>
    </w:p>
    <w:p w:rsidR="000133CA" w:rsidRDefault="000133CA" w:rsidP="000133CA">
      <w:pPr>
        <w:pStyle w:val="ConsPlusNormal"/>
        <w:ind w:firstLine="540"/>
        <w:jc w:val="both"/>
      </w:pPr>
      <w:r>
        <w:t>по времени его возникновения (врожденные или приобретенные);</w:t>
      </w:r>
    </w:p>
    <w:p w:rsidR="000133CA" w:rsidRDefault="000133CA" w:rsidP="000133CA">
      <w:pPr>
        <w:pStyle w:val="ConsPlusNormal"/>
        <w:ind w:firstLine="540"/>
        <w:jc w:val="both"/>
      </w:pPr>
      <w:r>
        <w:t>по причинам и характеру протекания заболевания;</w:t>
      </w:r>
    </w:p>
    <w:p w:rsidR="000133CA" w:rsidRDefault="000133CA" w:rsidP="000133CA">
      <w:pPr>
        <w:pStyle w:val="ConsPlusNormal"/>
        <w:ind w:firstLine="540"/>
        <w:jc w:val="both"/>
      </w:pPr>
      <w:r>
        <w:t>по медицинскому анамнезу и прогнозу;</w:t>
      </w:r>
    </w:p>
    <w:p w:rsidR="000133CA" w:rsidRDefault="000133CA" w:rsidP="000133CA">
      <w:pPr>
        <w:pStyle w:val="ConsPlusNormal"/>
        <w:ind w:firstLine="540"/>
        <w:jc w:val="both"/>
      </w:pPr>
      <w:r>
        <w:t>по наличию сопутствующих заболеваний и вторичных нарушений;</w:t>
      </w:r>
    </w:p>
    <w:p w:rsidR="000133CA" w:rsidRDefault="000133CA" w:rsidP="000133CA">
      <w:pPr>
        <w:pStyle w:val="ConsPlusNormal"/>
        <w:ind w:firstLine="540"/>
        <w:jc w:val="both"/>
      </w:pPr>
      <w:r>
        <w:t>по состоянию сохранных функций;</w:t>
      </w:r>
    </w:p>
    <w:p w:rsidR="000133CA" w:rsidRDefault="000133CA" w:rsidP="000133CA">
      <w:pPr>
        <w:pStyle w:val="ConsPlusNormal"/>
        <w:ind w:firstLine="540"/>
        <w:jc w:val="both"/>
      </w:pPr>
      <w:r>
        <w:t>по социальному статусу и другим признакам.</w:t>
      </w:r>
    </w:p>
    <w:p w:rsidR="000133CA" w:rsidRDefault="000133CA" w:rsidP="000133CA">
      <w:pPr>
        <w:pStyle w:val="ConsPlusNormal"/>
        <w:ind w:firstLine="540"/>
        <w:jc w:val="both"/>
      </w:pPr>
      <w:r>
        <w:t>С целью осуществления наиболее продуктивного взаимодействия с абитуриентами-инвалидами и абитуриентами с ОВЗ в образовательной деятельности, необходимо учитывать состояние здоровья, физические, психические, личностные особенности людей данной категории.</w:t>
      </w:r>
    </w:p>
    <w:p w:rsidR="000133CA" w:rsidRDefault="000133CA" w:rsidP="000133CA">
      <w:pPr>
        <w:pStyle w:val="ConsPlusNormal"/>
        <w:jc w:val="both"/>
      </w:pPr>
    </w:p>
    <w:p w:rsidR="000133CA" w:rsidRDefault="000133CA" w:rsidP="000133CA">
      <w:pPr>
        <w:pStyle w:val="ConsPlusNormal"/>
        <w:ind w:firstLine="540"/>
        <w:jc w:val="both"/>
        <w:outlineLvl w:val="1"/>
      </w:pPr>
      <w:r>
        <w:t>2.1. Психолого-педагогическая характеристика лиц с нарушением зрения (слепые и слабовидящие)</w:t>
      </w:r>
    </w:p>
    <w:p w:rsidR="000133CA" w:rsidRDefault="000133CA" w:rsidP="000133CA">
      <w:pPr>
        <w:pStyle w:val="ConsPlusNormal"/>
        <w:ind w:firstLine="540"/>
        <w:jc w:val="both"/>
      </w:pPr>
      <w:r>
        <w:t xml:space="preserve">По состоянию зрительной функции среди слепых выделяют: тотальную слепоту, </w:t>
      </w:r>
      <w:proofErr w:type="spellStart"/>
      <w:r>
        <w:t>светоощущение</w:t>
      </w:r>
      <w:proofErr w:type="spellEnd"/>
      <w:r>
        <w:t>, практическую слепоту (наличие остаточного зрения).</w:t>
      </w:r>
    </w:p>
    <w:p w:rsidR="000133CA" w:rsidRDefault="000133CA" w:rsidP="000133CA">
      <w:pPr>
        <w:pStyle w:val="ConsPlusNormal"/>
        <w:ind w:firstLine="540"/>
        <w:jc w:val="both"/>
      </w:pPr>
      <w:r>
        <w:t>Слабовидение связано со значительным нарушением функционирования зрительной системы вследствие ее поражения.</w:t>
      </w:r>
    </w:p>
    <w:p w:rsidR="000133CA" w:rsidRDefault="000133CA" w:rsidP="000133CA">
      <w:pPr>
        <w:pStyle w:val="ConsPlusNormal"/>
        <w:jc w:val="both"/>
      </w:pPr>
    </w:p>
    <w:p w:rsidR="000133CA" w:rsidRDefault="000133CA" w:rsidP="000133CA">
      <w:pPr>
        <w:pStyle w:val="ConsPlusNormal"/>
        <w:jc w:val="center"/>
        <w:outlineLvl w:val="2"/>
      </w:pPr>
      <w:r>
        <w:t>Характеристика типичных нарушений:</w:t>
      </w:r>
    </w:p>
    <w:p w:rsidR="000133CA" w:rsidRDefault="000133CA" w:rsidP="000133CA">
      <w:pPr>
        <w:pStyle w:val="ConsPlusNormal"/>
        <w:jc w:val="both"/>
      </w:pPr>
    </w:p>
    <w:p w:rsidR="000133CA" w:rsidRDefault="000133CA" w:rsidP="000133CA">
      <w:pPr>
        <w:pStyle w:val="ConsPlusNormal"/>
        <w:ind w:firstLine="540"/>
        <w:jc w:val="both"/>
      </w:pPr>
      <w:r>
        <w:t xml:space="preserve">нарушение пространственных образов, самоконтроля и </w:t>
      </w:r>
      <w:proofErr w:type="spellStart"/>
      <w:r>
        <w:t>саморегуляции</w:t>
      </w:r>
      <w:proofErr w:type="spellEnd"/>
      <w:r>
        <w:t>, координации и точности движений;</w:t>
      </w:r>
    </w:p>
    <w:p w:rsidR="000133CA" w:rsidRDefault="000133CA" w:rsidP="000133CA">
      <w:pPr>
        <w:pStyle w:val="ConsPlusNormal"/>
        <w:ind w:firstLine="540"/>
        <w:jc w:val="both"/>
      </w:pPr>
      <w:r>
        <w:t>нарушение осанки, плоскостопие, слабость дыхательной мускулатуры;</w:t>
      </w:r>
    </w:p>
    <w:p w:rsidR="000133CA" w:rsidRDefault="000133CA" w:rsidP="000133CA">
      <w:pPr>
        <w:pStyle w:val="ConsPlusNormal"/>
        <w:ind w:firstLine="540"/>
        <w:jc w:val="both"/>
      </w:pPr>
      <w:r>
        <w:t xml:space="preserve">неврозы, болезни органов дыхания,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системы, обмена веществ;</w:t>
      </w:r>
    </w:p>
    <w:p w:rsidR="000133CA" w:rsidRDefault="000133CA" w:rsidP="000133CA">
      <w:pPr>
        <w:pStyle w:val="ConsPlusNormal"/>
        <w:ind w:firstLine="540"/>
        <w:jc w:val="both"/>
      </w:pPr>
      <w:r>
        <w:t>минимальная мозговая дисфункция (ММД), снижение слуха;</w:t>
      </w:r>
    </w:p>
    <w:p w:rsidR="000133CA" w:rsidRDefault="000133CA" w:rsidP="000133CA">
      <w:pPr>
        <w:pStyle w:val="ConsPlusNormal"/>
        <w:ind w:firstLine="540"/>
        <w:jc w:val="both"/>
      </w:pPr>
      <w:r>
        <w:t>быстрая утомляемость.</w:t>
      </w:r>
    </w:p>
    <w:p w:rsidR="000133CA" w:rsidRDefault="000133CA" w:rsidP="000133CA">
      <w:pPr>
        <w:pStyle w:val="ConsPlusNormal"/>
        <w:jc w:val="both"/>
      </w:pPr>
    </w:p>
    <w:p w:rsidR="000133CA" w:rsidRDefault="000133CA" w:rsidP="000133CA">
      <w:pPr>
        <w:pStyle w:val="ConsPlusNormal"/>
        <w:jc w:val="center"/>
        <w:outlineLvl w:val="2"/>
      </w:pPr>
      <w:r>
        <w:t>Особые образовательные потребности слепых и слабовидящих</w:t>
      </w:r>
    </w:p>
    <w:p w:rsidR="000133CA" w:rsidRDefault="000133CA" w:rsidP="000133CA">
      <w:pPr>
        <w:pStyle w:val="ConsPlusNormal"/>
        <w:jc w:val="both"/>
      </w:pPr>
    </w:p>
    <w:p w:rsidR="000133CA" w:rsidRDefault="000133CA" w:rsidP="000133CA">
      <w:pPr>
        <w:pStyle w:val="ConsPlusNormal"/>
        <w:ind w:firstLine="540"/>
        <w:jc w:val="both"/>
      </w:pPr>
      <w:r>
        <w:lastRenderedPageBreak/>
        <w:t>В структуру особых образовательных потребностей слепых и слабовидящих лиц входят:</w:t>
      </w:r>
    </w:p>
    <w:p w:rsidR="000133CA" w:rsidRDefault="000133CA" w:rsidP="000133CA">
      <w:pPr>
        <w:pStyle w:val="ConsPlusNormal"/>
        <w:ind w:firstLine="540"/>
        <w:jc w:val="both"/>
      </w:pPr>
      <w:r>
        <w:t>получение специальной помощи средствами образования;</w:t>
      </w:r>
    </w:p>
    <w:p w:rsidR="000133CA" w:rsidRDefault="000133CA" w:rsidP="000133CA">
      <w:pPr>
        <w:pStyle w:val="ConsPlusNormal"/>
        <w:ind w:firstLine="540"/>
        <w:jc w:val="both"/>
      </w:pPr>
      <w:r>
        <w:t xml:space="preserve">психологическое сопровождение, оптимизирующее взаимодействие </w:t>
      </w:r>
      <w:proofErr w:type="gramStart"/>
      <w:r>
        <w:t>обучающегося</w:t>
      </w:r>
      <w:proofErr w:type="gramEnd"/>
      <w:r>
        <w:t xml:space="preserve"> с педагогами и сверстниками;</w:t>
      </w:r>
    </w:p>
    <w:p w:rsidR="000133CA" w:rsidRDefault="000133CA" w:rsidP="000133CA">
      <w:pPr>
        <w:pStyle w:val="ConsPlusNormal"/>
        <w:ind w:firstLine="540"/>
        <w:jc w:val="both"/>
      </w:pPr>
      <w:proofErr w:type="gramStart"/>
      <w:r>
        <w:t xml:space="preserve">использование специальных технических средств обучения: в том числе персонального стационарного или переносного компьютера, оснащенного необходимым для данной категории обучающихся программным обеспечением (например, программой </w:t>
      </w:r>
      <w:proofErr w:type="spellStart"/>
      <w:r>
        <w:t>невизуального</w:t>
      </w:r>
      <w:proofErr w:type="spellEnd"/>
      <w:r>
        <w:t xml:space="preserve"> доступа JAWS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Windows</w:t>
      </w:r>
      <w:proofErr w:type="spellEnd"/>
      <w:r>
        <w:t>), синтезатором речи, обеспечивающих реализацию "обходных" путей обучения;</w:t>
      </w:r>
      <w:proofErr w:type="gramEnd"/>
    </w:p>
    <w:p w:rsidR="000133CA" w:rsidRDefault="000133CA" w:rsidP="000133CA">
      <w:pPr>
        <w:pStyle w:val="ConsPlusNormal"/>
        <w:ind w:firstLine="540"/>
        <w:jc w:val="both"/>
      </w:pPr>
      <w:r>
        <w:t>индивидуализация обучения требуется в большей степени, чем для обучения здоровых сверстников;</w:t>
      </w:r>
    </w:p>
    <w:p w:rsidR="000133CA" w:rsidRDefault="000133CA" w:rsidP="000133CA">
      <w:pPr>
        <w:pStyle w:val="ConsPlusNormal"/>
        <w:ind w:firstLine="540"/>
        <w:jc w:val="both"/>
      </w:pPr>
      <w:r>
        <w:t>обеспечение особой пространственной и временной организации образовательной среды, включая дополнительные индивидуальные занятия по учебным дисциплинам;</w:t>
      </w:r>
    </w:p>
    <w:p w:rsidR="000133CA" w:rsidRDefault="000133CA" w:rsidP="000133CA">
      <w:pPr>
        <w:pStyle w:val="ConsPlusNormal"/>
        <w:ind w:firstLine="540"/>
        <w:jc w:val="both"/>
      </w:pPr>
      <w:r>
        <w:t>максимальное расширение образовательного пространства за счет расширения социальных контактов с широким социумом;</w:t>
      </w:r>
    </w:p>
    <w:p w:rsidR="000133CA" w:rsidRDefault="000133CA" w:rsidP="000133CA">
      <w:pPr>
        <w:pStyle w:val="ConsPlusNormal"/>
        <w:ind w:firstLine="540"/>
        <w:jc w:val="both"/>
      </w:pPr>
      <w:r>
        <w:t>целенаправленное обогащение (коррекция) чувственного опыта за счет развития сохранных анализаторов (в том числе и остаточного зрения);</w:t>
      </w:r>
    </w:p>
    <w:p w:rsidR="000133CA" w:rsidRDefault="000133CA" w:rsidP="000133CA">
      <w:pPr>
        <w:pStyle w:val="ConsPlusNormal"/>
        <w:ind w:firstLine="540"/>
        <w:jc w:val="both"/>
      </w:pPr>
      <w:r>
        <w:t>формирование компенсаторных способов деятельности;</w:t>
      </w:r>
    </w:p>
    <w:p w:rsidR="000133CA" w:rsidRDefault="000133CA" w:rsidP="000133CA">
      <w:pPr>
        <w:pStyle w:val="ConsPlusNormal"/>
        <w:ind w:firstLine="540"/>
        <w:jc w:val="both"/>
      </w:pPr>
      <w:r>
        <w:t xml:space="preserve">профилактика </w:t>
      </w:r>
      <w:proofErr w:type="spellStart"/>
      <w:r>
        <w:t>вербализма</w:t>
      </w:r>
      <w:proofErr w:type="spellEnd"/>
      <w:r>
        <w:t xml:space="preserve"> и формализма знаний за счет расширения, обогащения и коррекции предметных и пространственных представлений, формирования, обогащения, коррекции понятий;</w:t>
      </w:r>
    </w:p>
    <w:p w:rsidR="000133CA" w:rsidRDefault="000133CA" w:rsidP="000133CA">
      <w:pPr>
        <w:pStyle w:val="ConsPlusNormal"/>
        <w:ind w:firstLine="540"/>
        <w:jc w:val="both"/>
      </w:pPr>
      <w:r>
        <w:t xml:space="preserve">развитие </w:t>
      </w:r>
      <w:proofErr w:type="spellStart"/>
      <w:r>
        <w:t>полисенсорного</w:t>
      </w:r>
      <w:proofErr w:type="spellEnd"/>
      <w:r>
        <w:t xml:space="preserve"> восприятия предметов и объектов окружающего мира;</w:t>
      </w:r>
    </w:p>
    <w:p w:rsidR="000133CA" w:rsidRDefault="000133CA" w:rsidP="000133CA">
      <w:pPr>
        <w:pStyle w:val="ConsPlusNormal"/>
        <w:ind w:firstLine="540"/>
        <w:jc w:val="both"/>
      </w:pPr>
      <w:r>
        <w:t>обеспечение доступности учебной информации для тактильного и зрительного восприятия слепыми с остаточным зрением и слабовидящими, включая доступность материалов, подготовленных по рельефно-точечной системе Брайля;</w:t>
      </w:r>
    </w:p>
    <w:p w:rsidR="000133CA" w:rsidRDefault="000133CA" w:rsidP="000133CA">
      <w:pPr>
        <w:pStyle w:val="ConsPlusNormal"/>
        <w:ind w:firstLine="540"/>
        <w:jc w:val="both"/>
      </w:pPr>
      <w:r>
        <w:t xml:space="preserve">возможности для </w:t>
      </w:r>
      <w:proofErr w:type="spellStart"/>
      <w:r>
        <w:t>мелкотиражного</w:t>
      </w:r>
      <w:proofErr w:type="spellEnd"/>
      <w:r>
        <w:t xml:space="preserve"> производства учебной литературы, отпечатанной рельефно-точечным шрифтом Брайля (только при наличии соответствующего оборудования):</w:t>
      </w:r>
    </w:p>
    <w:p w:rsidR="000133CA" w:rsidRDefault="000133CA" w:rsidP="000133CA">
      <w:pPr>
        <w:pStyle w:val="ConsPlusNormal"/>
        <w:ind w:firstLine="540"/>
        <w:jc w:val="both"/>
      </w:pPr>
      <w:r>
        <w:t>наличие тифлопедагога или другого специалиста, владеющего рельефно-точечной системой Брайля.</w:t>
      </w:r>
    </w:p>
    <w:p w:rsidR="000133CA" w:rsidRDefault="000133CA" w:rsidP="000133CA">
      <w:pPr>
        <w:pStyle w:val="ConsPlusNormal"/>
        <w:jc w:val="both"/>
      </w:pPr>
    </w:p>
    <w:p w:rsidR="000133CA" w:rsidRDefault="000133CA" w:rsidP="000133CA">
      <w:pPr>
        <w:pStyle w:val="ConsPlusNormal"/>
        <w:ind w:firstLine="540"/>
        <w:jc w:val="both"/>
        <w:outlineLvl w:val="1"/>
      </w:pPr>
      <w:r>
        <w:t>2.2. Психолого-педагогическая характеристика лиц с нарушением слуха (глухие и слабослышащие)</w:t>
      </w:r>
    </w:p>
    <w:p w:rsidR="000133CA" w:rsidRDefault="000133CA" w:rsidP="000133CA">
      <w:pPr>
        <w:pStyle w:val="ConsPlusNormal"/>
        <w:ind w:firstLine="540"/>
        <w:jc w:val="both"/>
      </w:pPr>
      <w:r>
        <w:t>К категории глухих относятся лица со стойким двусторонним нарушением слуха, при котором при врожденной или рано возникшей (до овладения речью в 3 года) глухоте, естественный ход развития словесной речи оказывается невозможным.</w:t>
      </w:r>
    </w:p>
    <w:p w:rsidR="000133CA" w:rsidRDefault="000133CA" w:rsidP="000133CA">
      <w:pPr>
        <w:pStyle w:val="ConsPlusNormal"/>
        <w:ind w:firstLine="540"/>
        <w:jc w:val="both"/>
      </w:pPr>
      <w:r>
        <w:t xml:space="preserve">К категории </w:t>
      </w:r>
      <w:proofErr w:type="gramStart"/>
      <w:r>
        <w:t>слабослышащих</w:t>
      </w:r>
      <w:proofErr w:type="gramEnd"/>
      <w:r>
        <w:t xml:space="preserve"> относятся лица со снижением способности обнаруживать и понимать звуки, при сохранении минимальной возможности самостоятельного формирования словесной речи.</w:t>
      </w:r>
    </w:p>
    <w:p w:rsidR="000133CA" w:rsidRDefault="000133CA" w:rsidP="000133CA">
      <w:pPr>
        <w:pStyle w:val="ConsPlusNormal"/>
        <w:jc w:val="both"/>
      </w:pPr>
    </w:p>
    <w:p w:rsidR="000133CA" w:rsidRDefault="000133CA" w:rsidP="000133CA">
      <w:pPr>
        <w:pStyle w:val="ConsPlusNormal"/>
        <w:jc w:val="center"/>
        <w:outlineLvl w:val="2"/>
      </w:pPr>
      <w:r>
        <w:lastRenderedPageBreak/>
        <w:t>Характеристика типичных нарушений:</w:t>
      </w:r>
    </w:p>
    <w:p w:rsidR="000133CA" w:rsidRDefault="000133CA" w:rsidP="000133CA">
      <w:pPr>
        <w:pStyle w:val="ConsPlusNormal"/>
        <w:jc w:val="both"/>
      </w:pPr>
    </w:p>
    <w:p w:rsidR="000133CA" w:rsidRDefault="000133CA" w:rsidP="000133CA">
      <w:pPr>
        <w:pStyle w:val="ConsPlusNormal"/>
        <w:ind w:firstLine="540"/>
        <w:jc w:val="both"/>
      </w:pPr>
      <w:r>
        <w:t>нарушение функций вестибулярного аппарата;</w:t>
      </w:r>
    </w:p>
    <w:p w:rsidR="000133CA" w:rsidRDefault="000133CA" w:rsidP="000133CA">
      <w:pPr>
        <w:pStyle w:val="ConsPlusNormal"/>
        <w:ind w:firstLine="540"/>
        <w:jc w:val="both"/>
      </w:pPr>
      <w:r>
        <w:t>задержка моторного и психического развития;</w:t>
      </w:r>
    </w:p>
    <w:p w:rsidR="000133CA" w:rsidRDefault="000133CA" w:rsidP="000133CA">
      <w:pPr>
        <w:pStyle w:val="ConsPlusNormal"/>
        <w:ind w:firstLine="540"/>
        <w:jc w:val="both"/>
      </w:pPr>
      <w:r>
        <w:t>нарушение речи, памяти, внимания, мышления, общения;</w:t>
      </w:r>
    </w:p>
    <w:p w:rsidR="000133CA" w:rsidRDefault="000133CA" w:rsidP="000133CA">
      <w:pPr>
        <w:pStyle w:val="ConsPlusNormal"/>
        <w:ind w:firstLine="540"/>
        <w:jc w:val="both"/>
      </w:pPr>
      <w:r>
        <w:t>нарушения равновесия, ритмичности, точности движений (особенно мелкой моторики), реагирующей способности, пространственно-временной ориентации;</w:t>
      </w:r>
    </w:p>
    <w:p w:rsidR="000133CA" w:rsidRDefault="000133CA" w:rsidP="000133CA">
      <w:pPr>
        <w:pStyle w:val="ConsPlusNormal"/>
        <w:ind w:firstLine="540"/>
        <w:jc w:val="both"/>
      </w:pPr>
      <w:r>
        <w:t>дисгармоничность физического развития, нарушение осанки;</w:t>
      </w:r>
    </w:p>
    <w:p w:rsidR="000133CA" w:rsidRDefault="000133CA" w:rsidP="000133CA">
      <w:pPr>
        <w:pStyle w:val="ConsPlusNormal"/>
        <w:ind w:firstLine="540"/>
        <w:jc w:val="both"/>
      </w:pPr>
      <w:r>
        <w:t>заболевания дыхательной системы, вегетативно-соматические расстройства.</w:t>
      </w:r>
    </w:p>
    <w:p w:rsidR="000133CA" w:rsidRDefault="000133CA" w:rsidP="000133CA">
      <w:pPr>
        <w:pStyle w:val="ConsPlusNormal"/>
        <w:jc w:val="both"/>
      </w:pPr>
    </w:p>
    <w:p w:rsidR="000133CA" w:rsidRDefault="000133CA" w:rsidP="000133CA">
      <w:pPr>
        <w:pStyle w:val="ConsPlusNormal"/>
        <w:jc w:val="center"/>
        <w:outlineLvl w:val="2"/>
      </w:pPr>
      <w:r>
        <w:t>Особые образовательные потребности глухих и слабослышащих</w:t>
      </w:r>
    </w:p>
    <w:p w:rsidR="000133CA" w:rsidRDefault="000133CA" w:rsidP="000133CA">
      <w:pPr>
        <w:pStyle w:val="ConsPlusNormal"/>
        <w:jc w:val="both"/>
      </w:pPr>
    </w:p>
    <w:p w:rsidR="000133CA" w:rsidRDefault="000133CA" w:rsidP="000133CA">
      <w:pPr>
        <w:pStyle w:val="ConsPlusNormal"/>
        <w:ind w:firstLine="540"/>
        <w:jc w:val="both"/>
      </w:pPr>
      <w:r>
        <w:t>В структуру особых образовательных потребностей глухих и слабослышащих лиц входят:</w:t>
      </w:r>
    </w:p>
    <w:p w:rsidR="000133CA" w:rsidRDefault="000133CA" w:rsidP="000133CA">
      <w:pPr>
        <w:pStyle w:val="ConsPlusNormal"/>
        <w:ind w:firstLine="540"/>
        <w:jc w:val="both"/>
      </w:pPr>
      <w:r>
        <w:t>обеспечение особой пространственной и временной организации образовательной среды, использование разных типов звукоусиливающей аппаратуры (коллективного и индивидуального пользования) в ходе всего учебно-воспитательного процесса, а также нахождения человека вне специально организованной коррекционно-образовательной среды;</w:t>
      </w:r>
    </w:p>
    <w:p w:rsidR="000133CA" w:rsidRDefault="000133CA" w:rsidP="000133CA">
      <w:pPr>
        <w:pStyle w:val="ConsPlusNormal"/>
        <w:ind w:firstLine="540"/>
        <w:jc w:val="both"/>
      </w:pPr>
      <w:r>
        <w:t>использование специальных методов, приемов и средств обучения (в том числе специализированных компьютерных технологий), обеспечивающих реализацию "обходных путей", т.е. компенсирующих образовательных маршрутов обучения;</w:t>
      </w:r>
    </w:p>
    <w:p w:rsidR="000133CA" w:rsidRDefault="000133CA" w:rsidP="000133CA">
      <w:pPr>
        <w:pStyle w:val="ConsPlusNormal"/>
        <w:ind w:firstLine="540"/>
        <w:jc w:val="both"/>
      </w:pPr>
      <w:r>
        <w:t>индивидуализация обучения, т.е. реализация дифференцированного подхода в обучении лиц с нарушением слуха внутри коммуникативной системы с учетом их возможностей и особых образовательных потребностей;</w:t>
      </w:r>
    </w:p>
    <w:p w:rsidR="000133CA" w:rsidRDefault="000133CA" w:rsidP="000133CA">
      <w:pPr>
        <w:pStyle w:val="ConsPlusNormal"/>
        <w:ind w:firstLine="540"/>
        <w:jc w:val="both"/>
      </w:pPr>
      <w:r>
        <w:t>расширение образовательного пространства: участие в творческих вечерах, походы в театр, тематических экскурсиях, туристско-краеведческой деятельности и др.;</w:t>
      </w:r>
    </w:p>
    <w:p w:rsidR="000133CA" w:rsidRDefault="000133CA" w:rsidP="000133CA">
      <w:pPr>
        <w:pStyle w:val="ConsPlusNormal"/>
        <w:ind w:firstLine="540"/>
        <w:jc w:val="both"/>
      </w:pPr>
      <w:r>
        <w:t>условия обучения, обеспечивающие деловую и эмоционально комфортную атмосферу, способствующую качественному образованию и личностному развитию обучающихся, расширению их социального опыта, взаимодействия с лицами, имеющими сохранный слух;</w:t>
      </w:r>
    </w:p>
    <w:p w:rsidR="000133CA" w:rsidRDefault="000133CA" w:rsidP="000133CA">
      <w:pPr>
        <w:pStyle w:val="ConsPlusNormal"/>
        <w:ind w:firstLine="540"/>
        <w:jc w:val="both"/>
      </w:pPr>
      <w:r>
        <w:t>создание условий для развития у данной категории реципиентов инициативы, познавательной активности, в том числе за счет привлечения их к участию в различных (доступных) видах деятельности;</w:t>
      </w:r>
    </w:p>
    <w:p w:rsidR="000133CA" w:rsidRDefault="000133CA" w:rsidP="000133CA">
      <w:pPr>
        <w:pStyle w:val="ConsPlusNormal"/>
        <w:ind w:firstLine="540"/>
        <w:jc w:val="both"/>
      </w:pPr>
      <w:r>
        <w:t>учет специфики восприятия и переработки информации, овладения учебным материалом при организации обучения и оценке достижений;</w:t>
      </w:r>
    </w:p>
    <w:p w:rsidR="000133CA" w:rsidRDefault="000133CA" w:rsidP="000133CA">
      <w:pPr>
        <w:pStyle w:val="ConsPlusNormal"/>
        <w:ind w:firstLine="540"/>
        <w:jc w:val="both"/>
      </w:pPr>
      <w:r>
        <w:t xml:space="preserve">преодоление ситуативности, фрагментарности и однозначности понимания происходящего с глухим или слабослышащим и его </w:t>
      </w:r>
      <w:proofErr w:type="spellStart"/>
      <w:r>
        <w:t>социокультурным</w:t>
      </w:r>
      <w:proofErr w:type="spellEnd"/>
      <w:r>
        <w:t xml:space="preserve"> окружением;</w:t>
      </w:r>
    </w:p>
    <w:p w:rsidR="000133CA" w:rsidRDefault="000133CA" w:rsidP="000133CA">
      <w:pPr>
        <w:pStyle w:val="ConsPlusNormal"/>
        <w:ind w:firstLine="540"/>
        <w:jc w:val="both"/>
      </w:pPr>
      <w:r>
        <w:t xml:space="preserve">обеспечение специальной помощи в осмыслении, упорядочивании, дифференциации и речевом </w:t>
      </w:r>
      <w:proofErr w:type="spellStart"/>
      <w:r>
        <w:t>опосредовании</w:t>
      </w:r>
      <w:proofErr w:type="spellEnd"/>
      <w:r>
        <w:t xml:space="preserve"> индивидуального жизненного опыта;</w:t>
      </w:r>
    </w:p>
    <w:p w:rsidR="000133CA" w:rsidRDefault="000133CA" w:rsidP="000133CA">
      <w:pPr>
        <w:pStyle w:val="ConsPlusNormal"/>
        <w:ind w:firstLine="540"/>
        <w:jc w:val="both"/>
      </w:pPr>
      <w:r>
        <w:lastRenderedPageBreak/>
        <w:t xml:space="preserve">применение в образовательно-коррекционном процессе соотношения </w:t>
      </w:r>
      <w:proofErr w:type="spellStart"/>
      <w:r>
        <w:t>устно-дактильной</w:t>
      </w:r>
      <w:proofErr w:type="spellEnd"/>
      <w:r>
        <w:t>, письменной, устной, и жестовой речи (РЖЯ - русский жестовый язык) с учетом особенностей разных категорий глухих и слабослышащих лиц, обеспечения их качественного образования, развития коммуникативных навыков, социальной адаптации и интеграции в общество;</w:t>
      </w:r>
    </w:p>
    <w:p w:rsidR="000133CA" w:rsidRDefault="000133CA" w:rsidP="000133CA">
      <w:pPr>
        <w:pStyle w:val="ConsPlusNormal"/>
        <w:ind w:firstLine="540"/>
        <w:jc w:val="both"/>
      </w:pPr>
      <w:r>
        <w:t xml:space="preserve">использование обучающимися в целях реализации собственных познавательных, </w:t>
      </w:r>
      <w:proofErr w:type="spellStart"/>
      <w:r>
        <w:t>социокультурных</w:t>
      </w:r>
      <w:proofErr w:type="spellEnd"/>
      <w:r>
        <w:t xml:space="preserve"> и коммуникативных потребностей вербальных и невербальных средств коммуникации с учетом владения вышеуказанными средствами слышащими партнерами по общению.</w:t>
      </w:r>
    </w:p>
    <w:p w:rsidR="000133CA" w:rsidRDefault="000133CA" w:rsidP="000133CA">
      <w:pPr>
        <w:pStyle w:val="ConsPlusNormal"/>
        <w:jc w:val="both"/>
      </w:pPr>
    </w:p>
    <w:p w:rsidR="000133CA" w:rsidRDefault="000133CA" w:rsidP="000133CA">
      <w:pPr>
        <w:pStyle w:val="ConsPlusNormal"/>
        <w:ind w:firstLine="540"/>
        <w:jc w:val="both"/>
        <w:outlineLvl w:val="1"/>
      </w:pPr>
      <w:r>
        <w:t xml:space="preserve">2.3. Психолого-педагогическая характеристика </w:t>
      </w:r>
      <w:proofErr w:type="gramStart"/>
      <w:r>
        <w:t>обучающихся</w:t>
      </w:r>
      <w:proofErr w:type="gramEnd"/>
      <w:r>
        <w:t xml:space="preserve"> с нарушениями опорно-двигательного аппарата (далее - НОДА)</w:t>
      </w:r>
    </w:p>
    <w:p w:rsidR="000133CA" w:rsidRDefault="000133CA" w:rsidP="000133CA">
      <w:pPr>
        <w:pStyle w:val="ConsPlusNormal"/>
        <w:ind w:firstLine="540"/>
        <w:jc w:val="both"/>
      </w:pPr>
      <w:r>
        <w:t xml:space="preserve">Категория лиц с нарушениями опорно-двигательного аппарата неоднородна по составу. Имеется значительный разброс первичных патологий и вторичных нарушений развития. Отклонения в развитии лиц с такой диагностикой отличаются значительной </w:t>
      </w:r>
      <w:proofErr w:type="spellStart"/>
      <w:r>
        <w:t>полиморфностью</w:t>
      </w:r>
      <w:proofErr w:type="spellEnd"/>
      <w:r>
        <w:t xml:space="preserve"> и диссоциацией в степени выраженности.</w:t>
      </w:r>
    </w:p>
    <w:p w:rsidR="000133CA" w:rsidRDefault="000133CA" w:rsidP="000133CA">
      <w:pPr>
        <w:pStyle w:val="ConsPlusNormal"/>
        <w:ind w:firstLine="540"/>
        <w:jc w:val="both"/>
      </w:pPr>
      <w:r>
        <w:t>Отмечаются следующие виды патологии опорно-двигательного аппарата:</w:t>
      </w:r>
    </w:p>
    <w:p w:rsidR="000133CA" w:rsidRDefault="000133CA" w:rsidP="000133CA">
      <w:pPr>
        <w:pStyle w:val="ConsPlusNormal"/>
        <w:ind w:firstLine="540"/>
        <w:jc w:val="both"/>
      </w:pPr>
      <w:r>
        <w:t>I. Заболевания нервной системы:</w:t>
      </w:r>
    </w:p>
    <w:p w:rsidR="000133CA" w:rsidRDefault="000133CA" w:rsidP="000133CA">
      <w:pPr>
        <w:pStyle w:val="ConsPlusNormal"/>
        <w:ind w:firstLine="540"/>
        <w:jc w:val="both"/>
      </w:pPr>
      <w:r>
        <w:t>детский церебральный паралич (ДЦП);</w:t>
      </w:r>
    </w:p>
    <w:p w:rsidR="000133CA" w:rsidRDefault="000133CA" w:rsidP="000133CA">
      <w:pPr>
        <w:pStyle w:val="ConsPlusNormal"/>
        <w:ind w:firstLine="540"/>
        <w:jc w:val="both"/>
      </w:pPr>
      <w:r>
        <w:t>полиомиелит.</w:t>
      </w:r>
    </w:p>
    <w:p w:rsidR="000133CA" w:rsidRDefault="000133CA" w:rsidP="000133CA">
      <w:pPr>
        <w:pStyle w:val="ConsPlusNormal"/>
        <w:ind w:firstLine="540"/>
        <w:jc w:val="both"/>
      </w:pPr>
      <w:r>
        <w:t>II. Врожденная патология опорно-двигательного аппарата:</w:t>
      </w:r>
    </w:p>
    <w:p w:rsidR="000133CA" w:rsidRDefault="000133CA" w:rsidP="000133CA">
      <w:pPr>
        <w:pStyle w:val="ConsPlusNormal"/>
        <w:ind w:firstLine="540"/>
        <w:jc w:val="both"/>
      </w:pPr>
      <w:r>
        <w:t>врожденный вывих бедра;</w:t>
      </w:r>
    </w:p>
    <w:p w:rsidR="000133CA" w:rsidRDefault="000133CA" w:rsidP="000133CA">
      <w:pPr>
        <w:pStyle w:val="ConsPlusNormal"/>
        <w:ind w:firstLine="540"/>
        <w:jc w:val="both"/>
      </w:pPr>
      <w:r>
        <w:t>кривошея;</w:t>
      </w:r>
    </w:p>
    <w:p w:rsidR="000133CA" w:rsidRDefault="000133CA" w:rsidP="000133CA">
      <w:pPr>
        <w:pStyle w:val="ConsPlusNormal"/>
        <w:ind w:firstLine="540"/>
        <w:jc w:val="both"/>
      </w:pPr>
      <w:r>
        <w:t>косолапость и другие деформации стоп;</w:t>
      </w:r>
    </w:p>
    <w:p w:rsidR="000133CA" w:rsidRDefault="000133CA" w:rsidP="000133CA">
      <w:pPr>
        <w:pStyle w:val="ConsPlusNormal"/>
        <w:ind w:firstLine="540"/>
        <w:jc w:val="both"/>
      </w:pPr>
      <w:r>
        <w:t>аномалии развития позвоночника (сколиоз);</w:t>
      </w:r>
    </w:p>
    <w:p w:rsidR="000133CA" w:rsidRDefault="000133CA" w:rsidP="000133CA">
      <w:pPr>
        <w:pStyle w:val="ConsPlusNormal"/>
        <w:ind w:firstLine="540"/>
        <w:jc w:val="both"/>
      </w:pPr>
      <w:r>
        <w:t>недоразвитие и дефекты конечностей (верхних и/или нижних);</w:t>
      </w:r>
    </w:p>
    <w:p w:rsidR="000133CA" w:rsidRDefault="000133CA" w:rsidP="000133CA">
      <w:pPr>
        <w:pStyle w:val="ConsPlusNormal"/>
        <w:ind w:firstLine="540"/>
        <w:jc w:val="both"/>
      </w:pPr>
      <w:r>
        <w:t>аномалии развития пальцев кисти;</w:t>
      </w:r>
    </w:p>
    <w:p w:rsidR="000133CA" w:rsidRDefault="000133CA" w:rsidP="000133CA">
      <w:pPr>
        <w:pStyle w:val="ConsPlusNormal"/>
        <w:ind w:firstLine="540"/>
        <w:jc w:val="both"/>
      </w:pPr>
      <w:proofErr w:type="spellStart"/>
      <w:r>
        <w:t>артрогрипоз</w:t>
      </w:r>
      <w:proofErr w:type="spellEnd"/>
      <w:r>
        <w:t xml:space="preserve"> (врожденное уродство).</w:t>
      </w:r>
    </w:p>
    <w:p w:rsidR="000133CA" w:rsidRDefault="000133CA" w:rsidP="000133CA">
      <w:pPr>
        <w:pStyle w:val="ConsPlusNormal"/>
        <w:ind w:firstLine="540"/>
        <w:jc w:val="both"/>
      </w:pPr>
      <w:r>
        <w:t>III. Приобретенные заболевания и повреждения опорно-двигательного аппарата:</w:t>
      </w:r>
    </w:p>
    <w:p w:rsidR="000133CA" w:rsidRDefault="000133CA" w:rsidP="000133CA">
      <w:pPr>
        <w:pStyle w:val="ConsPlusNormal"/>
        <w:ind w:firstLine="540"/>
        <w:jc w:val="both"/>
      </w:pPr>
      <w:r>
        <w:t>травматические повреждения спинного мозга, головного мозга и конечностей;</w:t>
      </w:r>
    </w:p>
    <w:p w:rsidR="000133CA" w:rsidRDefault="000133CA" w:rsidP="000133CA">
      <w:pPr>
        <w:pStyle w:val="ConsPlusNormal"/>
        <w:ind w:firstLine="540"/>
        <w:jc w:val="both"/>
      </w:pPr>
      <w:r>
        <w:t>полиартрит;</w:t>
      </w:r>
    </w:p>
    <w:p w:rsidR="000133CA" w:rsidRDefault="000133CA" w:rsidP="000133CA">
      <w:pPr>
        <w:pStyle w:val="ConsPlusNormal"/>
        <w:ind w:firstLine="540"/>
        <w:jc w:val="both"/>
      </w:pPr>
      <w:r>
        <w:t>заболевания скелета (туберкулез, опухоли костей, остеомиелит);</w:t>
      </w:r>
    </w:p>
    <w:p w:rsidR="000133CA" w:rsidRDefault="000133CA" w:rsidP="000133CA">
      <w:pPr>
        <w:pStyle w:val="ConsPlusNormal"/>
        <w:ind w:firstLine="540"/>
        <w:jc w:val="both"/>
      </w:pPr>
      <w:r>
        <w:t>системные заболевания скелета (хондродистрофия, рахит).</w:t>
      </w:r>
    </w:p>
    <w:p w:rsidR="000133CA" w:rsidRDefault="000133CA" w:rsidP="000133CA">
      <w:pPr>
        <w:pStyle w:val="ConsPlusNormal"/>
        <w:jc w:val="both"/>
      </w:pPr>
    </w:p>
    <w:p w:rsidR="000133CA" w:rsidRDefault="000133CA" w:rsidP="000133CA">
      <w:pPr>
        <w:pStyle w:val="ConsPlusNormal"/>
        <w:jc w:val="center"/>
        <w:outlineLvl w:val="2"/>
      </w:pPr>
      <w:r>
        <w:t xml:space="preserve">Характеристика </w:t>
      </w:r>
      <w:proofErr w:type="gramStart"/>
      <w:r>
        <w:t>типичных</w:t>
      </w:r>
      <w:proofErr w:type="gramEnd"/>
      <w:r>
        <w:t xml:space="preserve"> нарушении:</w:t>
      </w:r>
    </w:p>
    <w:p w:rsidR="000133CA" w:rsidRDefault="000133CA" w:rsidP="000133CA">
      <w:pPr>
        <w:pStyle w:val="ConsPlusNormal"/>
        <w:jc w:val="both"/>
      </w:pPr>
    </w:p>
    <w:p w:rsidR="000133CA" w:rsidRDefault="000133CA" w:rsidP="000133CA">
      <w:pPr>
        <w:pStyle w:val="ConsPlusNormal"/>
        <w:ind w:firstLine="540"/>
        <w:jc w:val="both"/>
      </w:pPr>
      <w:r>
        <w:t>Церебральные:</w:t>
      </w:r>
    </w:p>
    <w:p w:rsidR="000133CA" w:rsidRDefault="000133CA" w:rsidP="000133CA">
      <w:pPr>
        <w:pStyle w:val="ConsPlusNormal"/>
        <w:ind w:firstLine="540"/>
        <w:jc w:val="both"/>
      </w:pPr>
      <w:r>
        <w:t>нарушение опороспособности, равновесия, вертикальной позы, ориентировки в пространстве координации микр</w:t>
      </w:r>
      <w:proofErr w:type="gramStart"/>
      <w:r>
        <w:t>о-</w:t>
      </w:r>
      <w:proofErr w:type="gramEnd"/>
      <w:r>
        <w:t xml:space="preserve"> и/или </w:t>
      </w:r>
      <w:proofErr w:type="spellStart"/>
      <w:r>
        <w:t>макромоторики</w:t>
      </w:r>
      <w:proofErr w:type="spellEnd"/>
      <w:r>
        <w:t>;</w:t>
      </w:r>
    </w:p>
    <w:p w:rsidR="000133CA" w:rsidRDefault="000133CA" w:rsidP="000133CA">
      <w:pPr>
        <w:pStyle w:val="ConsPlusNormal"/>
        <w:ind w:firstLine="540"/>
        <w:jc w:val="both"/>
      </w:pPr>
      <w:r>
        <w:t xml:space="preserve">остеохондроз, мышечная гипотрофия, </w:t>
      </w:r>
      <w:proofErr w:type="spellStart"/>
      <w:r>
        <w:t>остеопороз</w:t>
      </w:r>
      <w:proofErr w:type="spellEnd"/>
      <w:r>
        <w:t>, контрактуры;</w:t>
      </w:r>
    </w:p>
    <w:p w:rsidR="000133CA" w:rsidRDefault="000133CA" w:rsidP="000133CA">
      <w:pPr>
        <w:pStyle w:val="ConsPlusNormal"/>
        <w:ind w:firstLine="540"/>
        <w:jc w:val="both"/>
      </w:pPr>
      <w:r>
        <w:t>дисгармоничность физического развития;</w:t>
      </w:r>
    </w:p>
    <w:p w:rsidR="000133CA" w:rsidRDefault="000133CA" w:rsidP="000133CA">
      <w:pPr>
        <w:pStyle w:val="ConsPlusNormal"/>
        <w:ind w:firstLine="540"/>
        <w:jc w:val="both"/>
      </w:pPr>
      <w:r>
        <w:lastRenderedPageBreak/>
        <w:t xml:space="preserve">нарушения </w:t>
      </w:r>
      <w:proofErr w:type="spellStart"/>
      <w:r>
        <w:t>сердечно-сосудистой</w:t>
      </w:r>
      <w:proofErr w:type="spellEnd"/>
      <w:r>
        <w:t xml:space="preserve"> и </w:t>
      </w:r>
      <w:proofErr w:type="gramStart"/>
      <w:r>
        <w:t>дыхательной</w:t>
      </w:r>
      <w:proofErr w:type="gramEnd"/>
      <w:r>
        <w:t xml:space="preserve"> систем, заболевания внутренних органов;</w:t>
      </w:r>
    </w:p>
    <w:p w:rsidR="000133CA" w:rsidRDefault="000133CA" w:rsidP="000133CA">
      <w:pPr>
        <w:pStyle w:val="ConsPlusNormal"/>
        <w:ind w:firstLine="540"/>
        <w:jc w:val="both"/>
      </w:pPr>
      <w:r>
        <w:t>нарушения зрения, слуха, интеллекта;</w:t>
      </w:r>
    </w:p>
    <w:p w:rsidR="000133CA" w:rsidRDefault="000133CA" w:rsidP="000133CA">
      <w:pPr>
        <w:pStyle w:val="ConsPlusNormal"/>
        <w:ind w:firstLine="540"/>
        <w:jc w:val="both"/>
      </w:pPr>
      <w:r>
        <w:t>низкая работоспособность.</w:t>
      </w:r>
    </w:p>
    <w:p w:rsidR="000133CA" w:rsidRDefault="000133CA" w:rsidP="000133CA">
      <w:pPr>
        <w:pStyle w:val="ConsPlusNormal"/>
        <w:ind w:firstLine="540"/>
        <w:jc w:val="both"/>
      </w:pPr>
      <w:r>
        <w:t>Спинальные:</w:t>
      </w:r>
    </w:p>
    <w:p w:rsidR="000133CA" w:rsidRDefault="000133CA" w:rsidP="000133CA">
      <w:pPr>
        <w:pStyle w:val="ConsPlusNormal"/>
        <w:ind w:firstLine="540"/>
        <w:jc w:val="both"/>
      </w:pPr>
      <w:r>
        <w:t>полная или частичная утрата движений, чувствительности;</w:t>
      </w:r>
    </w:p>
    <w:p w:rsidR="000133CA" w:rsidRDefault="000133CA" w:rsidP="000133CA">
      <w:pPr>
        <w:pStyle w:val="ConsPlusNormal"/>
        <w:ind w:firstLine="540"/>
        <w:jc w:val="both"/>
      </w:pPr>
      <w:r>
        <w:t>расстройство функций тазовых органов;</w:t>
      </w:r>
    </w:p>
    <w:p w:rsidR="000133CA" w:rsidRDefault="000133CA" w:rsidP="000133CA">
      <w:pPr>
        <w:pStyle w:val="ConsPlusNormal"/>
        <w:ind w:firstLine="540"/>
        <w:jc w:val="both"/>
      </w:pPr>
      <w:r>
        <w:t>нарушение вегетативных функций, пролежни;</w:t>
      </w:r>
    </w:p>
    <w:p w:rsidR="000133CA" w:rsidRDefault="000133CA" w:rsidP="000133CA">
      <w:pPr>
        <w:pStyle w:val="ConsPlusNormal"/>
        <w:ind w:firstLine="540"/>
        <w:jc w:val="both"/>
      </w:pPr>
      <w:proofErr w:type="spellStart"/>
      <w:r>
        <w:t>остеопороз</w:t>
      </w:r>
      <w:proofErr w:type="spellEnd"/>
      <w:r>
        <w:t>;</w:t>
      </w:r>
    </w:p>
    <w:p w:rsidR="000133CA" w:rsidRDefault="000133CA" w:rsidP="000133CA">
      <w:pPr>
        <w:pStyle w:val="ConsPlusNormal"/>
        <w:ind w:firstLine="540"/>
        <w:jc w:val="both"/>
      </w:pPr>
      <w:r>
        <w:t>при высоком (шейном) поражении - нарушение дыхания, ортостатические нарушения;</w:t>
      </w:r>
    </w:p>
    <w:p w:rsidR="000133CA" w:rsidRDefault="000133CA" w:rsidP="000133CA">
      <w:pPr>
        <w:pStyle w:val="ConsPlusNormal"/>
        <w:ind w:firstLine="540"/>
        <w:jc w:val="both"/>
      </w:pPr>
      <w:r>
        <w:t>при вялом параличе - атрофия мышц;</w:t>
      </w:r>
    </w:p>
    <w:p w:rsidR="000133CA" w:rsidRDefault="000133CA" w:rsidP="000133CA">
      <w:pPr>
        <w:pStyle w:val="ConsPlusNormal"/>
        <w:ind w:firstLine="540"/>
        <w:jc w:val="both"/>
      </w:pPr>
      <w:r>
        <w:t xml:space="preserve">при </w:t>
      </w:r>
      <w:proofErr w:type="gramStart"/>
      <w:r>
        <w:t>спастическом</w:t>
      </w:r>
      <w:proofErr w:type="gramEnd"/>
      <w:r>
        <w:t xml:space="preserve"> - </w:t>
      </w:r>
      <w:proofErr w:type="spellStart"/>
      <w:r>
        <w:t>тугоподвижность</w:t>
      </w:r>
      <w:proofErr w:type="spellEnd"/>
      <w:r>
        <w:t xml:space="preserve"> суставов, контрактуры, </w:t>
      </w:r>
      <w:proofErr w:type="spellStart"/>
      <w:r>
        <w:t>спастичность</w:t>
      </w:r>
      <w:proofErr w:type="spellEnd"/>
      <w:r>
        <w:t>.</w:t>
      </w:r>
    </w:p>
    <w:p w:rsidR="000133CA" w:rsidRDefault="000133CA" w:rsidP="000133CA">
      <w:pPr>
        <w:pStyle w:val="ConsPlusNormal"/>
        <w:ind w:firstLine="540"/>
        <w:jc w:val="both"/>
      </w:pPr>
      <w:r>
        <w:t>Ампутационное:</w:t>
      </w:r>
    </w:p>
    <w:p w:rsidR="000133CA" w:rsidRDefault="000133CA" w:rsidP="000133CA">
      <w:pPr>
        <w:pStyle w:val="ConsPlusNormal"/>
        <w:ind w:firstLine="540"/>
        <w:jc w:val="both"/>
      </w:pPr>
      <w:r>
        <w:t>нарушение опороспособности и ходьбы (при ампутации нижних конечностей), координации движений, осанки, вертикальной позы;</w:t>
      </w:r>
    </w:p>
    <w:p w:rsidR="000133CA" w:rsidRDefault="000133CA" w:rsidP="000133CA">
      <w:pPr>
        <w:pStyle w:val="ConsPlusNormal"/>
        <w:ind w:firstLine="540"/>
        <w:jc w:val="both"/>
      </w:pPr>
      <w:r>
        <w:t>уменьшение массы тела, сосудистого русла;</w:t>
      </w:r>
    </w:p>
    <w:p w:rsidR="000133CA" w:rsidRDefault="000133CA" w:rsidP="000133CA">
      <w:pPr>
        <w:pStyle w:val="ConsPlusNormal"/>
        <w:ind w:firstLine="540"/>
        <w:jc w:val="both"/>
      </w:pPr>
      <w:r>
        <w:t>нарушение регуляторных механизмов, дегенеративные изменения нервно-мышечной и костной ткани, контрактуры;</w:t>
      </w:r>
    </w:p>
    <w:p w:rsidR="000133CA" w:rsidRDefault="000133CA" w:rsidP="000133CA">
      <w:pPr>
        <w:pStyle w:val="ConsPlusNormal"/>
        <w:ind w:firstLine="540"/>
        <w:jc w:val="both"/>
      </w:pPr>
      <w:r>
        <w:t>нарушения кровообращения, дыхания, пищеварения, обменных процессов, ожирение;</w:t>
      </w:r>
    </w:p>
    <w:p w:rsidR="000133CA" w:rsidRDefault="000133CA" w:rsidP="000133CA">
      <w:pPr>
        <w:pStyle w:val="ConsPlusNormal"/>
        <w:ind w:firstLine="540"/>
        <w:jc w:val="both"/>
      </w:pPr>
      <w:r>
        <w:t>снижение общей работоспособности;</w:t>
      </w:r>
    </w:p>
    <w:p w:rsidR="000133CA" w:rsidRDefault="000133CA" w:rsidP="000133CA">
      <w:pPr>
        <w:pStyle w:val="ConsPlusNormal"/>
        <w:ind w:firstLine="540"/>
        <w:jc w:val="both"/>
      </w:pPr>
      <w:r>
        <w:t>фантомные боли.</w:t>
      </w:r>
    </w:p>
    <w:p w:rsidR="000133CA" w:rsidRDefault="000133CA" w:rsidP="000133CA">
      <w:pPr>
        <w:pStyle w:val="ConsPlusNormal"/>
        <w:jc w:val="both"/>
      </w:pPr>
    </w:p>
    <w:p w:rsidR="000133CA" w:rsidRDefault="000133CA" w:rsidP="000133CA">
      <w:pPr>
        <w:pStyle w:val="ConsPlusNormal"/>
        <w:jc w:val="center"/>
        <w:outlineLvl w:val="2"/>
      </w:pPr>
      <w:r>
        <w:t>Особые образовательные потребности лиц с НОДА</w:t>
      </w:r>
    </w:p>
    <w:p w:rsidR="000133CA" w:rsidRDefault="000133CA" w:rsidP="000133CA">
      <w:pPr>
        <w:pStyle w:val="ConsPlusNormal"/>
        <w:jc w:val="both"/>
      </w:pPr>
    </w:p>
    <w:p w:rsidR="000133CA" w:rsidRDefault="000133CA" w:rsidP="000133CA">
      <w:pPr>
        <w:pStyle w:val="ConsPlusNormal"/>
        <w:ind w:firstLine="540"/>
        <w:jc w:val="both"/>
      </w:pPr>
      <w:r>
        <w:t>В структуру особых образовательных потребностей лиц с НОДА входят:</w:t>
      </w:r>
    </w:p>
    <w:p w:rsidR="000133CA" w:rsidRDefault="000133CA" w:rsidP="000133CA">
      <w:pPr>
        <w:pStyle w:val="ConsPlusNormal"/>
        <w:ind w:firstLine="540"/>
        <w:jc w:val="both"/>
      </w:pPr>
      <w:r>
        <w:t xml:space="preserve">обязательное использование специальных методов, приемов и средств обучения (в том числе специализированных компьютерных и </w:t>
      </w:r>
      <w:proofErr w:type="spellStart"/>
      <w:r>
        <w:t>ассистивных</w:t>
      </w:r>
      <w:proofErr w:type="spellEnd"/>
      <w:r>
        <w:t xml:space="preserve"> технологий), обеспечивающих реализацию "обходных путей" обучения;</w:t>
      </w:r>
    </w:p>
    <w:p w:rsidR="000133CA" w:rsidRDefault="000133CA" w:rsidP="000133CA">
      <w:pPr>
        <w:pStyle w:val="ConsPlusNormal"/>
        <w:ind w:firstLine="540"/>
        <w:jc w:val="both"/>
      </w:pPr>
      <w:r>
        <w:t>индивидуализация обучения требуется в большей степени, чем для нормально развивающегося человека;</w:t>
      </w:r>
    </w:p>
    <w:p w:rsidR="000133CA" w:rsidRDefault="000133CA" w:rsidP="000133CA">
      <w:pPr>
        <w:pStyle w:val="ConsPlusNormal"/>
        <w:ind w:firstLine="540"/>
        <w:jc w:val="both"/>
      </w:pPr>
      <w:r>
        <w:t>обеспечение создания особой пространственной и временной образовательных сред;</w:t>
      </w:r>
    </w:p>
    <w:p w:rsidR="000133CA" w:rsidRDefault="000133CA" w:rsidP="000133CA">
      <w:pPr>
        <w:pStyle w:val="ConsPlusNormal"/>
        <w:ind w:firstLine="540"/>
        <w:jc w:val="both"/>
      </w:pPr>
      <w:r>
        <w:t xml:space="preserve">создание для этой категории лиц </w:t>
      </w:r>
      <w:proofErr w:type="spellStart"/>
      <w:r>
        <w:t>безбарьерной</w:t>
      </w:r>
      <w:proofErr w:type="spellEnd"/>
      <w:r>
        <w:t xml:space="preserve"> архитектурно-пространственной среды;</w:t>
      </w:r>
    </w:p>
    <w:p w:rsidR="000133CA" w:rsidRDefault="000133CA" w:rsidP="000133CA">
      <w:pPr>
        <w:pStyle w:val="ConsPlusNormal"/>
        <w:ind w:firstLine="540"/>
        <w:jc w:val="both"/>
      </w:pPr>
      <w:r>
        <w:t>обеспечение специальными приспособлениями и индивидуально адаптированным рабочим местом;</w:t>
      </w:r>
    </w:p>
    <w:p w:rsidR="000133CA" w:rsidRDefault="000133CA" w:rsidP="000133CA">
      <w:pPr>
        <w:pStyle w:val="ConsPlusNormal"/>
        <w:ind w:firstLine="540"/>
        <w:jc w:val="both"/>
      </w:pPr>
      <w:r>
        <w:t>организация коррекционно-поддерживающего сопровождения в образовательном процессе.</w:t>
      </w:r>
    </w:p>
    <w:p w:rsidR="000133CA" w:rsidRDefault="000133CA" w:rsidP="000133CA">
      <w:pPr>
        <w:pStyle w:val="ConsPlusNormal"/>
        <w:jc w:val="both"/>
      </w:pPr>
    </w:p>
    <w:p w:rsidR="000133CA" w:rsidRDefault="000133CA" w:rsidP="000133CA">
      <w:pPr>
        <w:pStyle w:val="ConsPlusNormal"/>
        <w:ind w:firstLine="540"/>
        <w:jc w:val="both"/>
        <w:outlineLvl w:val="1"/>
      </w:pPr>
      <w:r>
        <w:t xml:space="preserve">2.4. Психолого-педагогическая характеристика обучающихся с расстройствами </w:t>
      </w:r>
      <w:proofErr w:type="spellStart"/>
      <w:r>
        <w:t>аутистического</w:t>
      </w:r>
      <w:proofErr w:type="spellEnd"/>
      <w:r>
        <w:t xml:space="preserve"> спектра (далее - РАС)</w:t>
      </w:r>
    </w:p>
    <w:p w:rsidR="000133CA" w:rsidRDefault="000133CA" w:rsidP="000133CA">
      <w:pPr>
        <w:pStyle w:val="ConsPlusNormal"/>
        <w:ind w:firstLine="540"/>
        <w:jc w:val="both"/>
      </w:pPr>
      <w:r>
        <w:t xml:space="preserve">Категория лиц с РАС неоднородна по своему составу и включает в себя спектр психологических характеристик, описывающих широкий круг </w:t>
      </w:r>
      <w:r>
        <w:lastRenderedPageBreak/>
        <w:t xml:space="preserve">аномального поведения, затруднений в социальном взаимодействии и коммуникациях, а также жестко ограниченных интересов и часто повторяющихся разноплановых стереотипов и </w:t>
      </w:r>
      <w:proofErr w:type="spellStart"/>
      <w:r>
        <w:t>аутостимуляций</w:t>
      </w:r>
      <w:proofErr w:type="spellEnd"/>
      <w:r>
        <w:t>.</w:t>
      </w:r>
    </w:p>
    <w:p w:rsidR="000133CA" w:rsidRDefault="000133CA" w:rsidP="000133CA">
      <w:pPr>
        <w:pStyle w:val="ConsPlusNormal"/>
        <w:ind w:firstLine="540"/>
        <w:jc w:val="both"/>
      </w:pPr>
      <w:r>
        <w:t>Отмечаются следующие виды РАС:</w:t>
      </w:r>
    </w:p>
    <w:p w:rsidR="000133CA" w:rsidRDefault="000133CA" w:rsidP="000133CA">
      <w:pPr>
        <w:pStyle w:val="ConsPlusNormal"/>
        <w:ind w:firstLine="540"/>
        <w:jc w:val="both"/>
      </w:pPr>
      <w:r>
        <w:t xml:space="preserve">синдром </w:t>
      </w:r>
      <w:proofErr w:type="spellStart"/>
      <w:r>
        <w:t>Аспергера</w:t>
      </w:r>
      <w:proofErr w:type="spellEnd"/>
      <w:r>
        <w:t>;</w:t>
      </w:r>
    </w:p>
    <w:p w:rsidR="000133CA" w:rsidRDefault="000133CA" w:rsidP="000133CA">
      <w:pPr>
        <w:pStyle w:val="ConsPlusNormal"/>
        <w:ind w:firstLine="540"/>
        <w:jc w:val="both"/>
      </w:pPr>
      <w:proofErr w:type="spellStart"/>
      <w:r>
        <w:t>дезинтегративное</w:t>
      </w:r>
      <w:proofErr w:type="spellEnd"/>
      <w:r>
        <w:t xml:space="preserve"> поведение;</w:t>
      </w:r>
    </w:p>
    <w:p w:rsidR="000133CA" w:rsidRDefault="000133CA" w:rsidP="000133CA">
      <w:pPr>
        <w:pStyle w:val="ConsPlusNormal"/>
        <w:ind w:firstLine="540"/>
        <w:jc w:val="both"/>
      </w:pPr>
      <w:proofErr w:type="spellStart"/>
      <w:r>
        <w:t>аутистические</w:t>
      </w:r>
      <w:proofErr w:type="spellEnd"/>
      <w:r>
        <w:t xml:space="preserve"> особенности.</w:t>
      </w:r>
    </w:p>
    <w:p w:rsidR="000133CA" w:rsidRDefault="000133CA" w:rsidP="000133CA">
      <w:pPr>
        <w:pStyle w:val="ConsPlusNormal"/>
        <w:jc w:val="both"/>
      </w:pPr>
    </w:p>
    <w:p w:rsidR="000133CA" w:rsidRDefault="000133CA" w:rsidP="000133CA">
      <w:pPr>
        <w:pStyle w:val="ConsPlusNormal"/>
        <w:jc w:val="center"/>
        <w:outlineLvl w:val="2"/>
      </w:pPr>
      <w:r>
        <w:t>Характеристика типичных нарушений:</w:t>
      </w:r>
    </w:p>
    <w:p w:rsidR="000133CA" w:rsidRDefault="000133CA" w:rsidP="000133CA">
      <w:pPr>
        <w:pStyle w:val="ConsPlusNormal"/>
        <w:jc w:val="both"/>
      </w:pPr>
    </w:p>
    <w:p w:rsidR="000133CA" w:rsidRDefault="000133CA" w:rsidP="000133CA">
      <w:pPr>
        <w:pStyle w:val="ConsPlusNormal"/>
        <w:ind w:firstLine="540"/>
        <w:jc w:val="both"/>
      </w:pPr>
      <w:r>
        <w:t>неспособность адекватно реагировать на прямой зрительный контакт, мимическое выражение, жестикуляцию;</w:t>
      </w:r>
    </w:p>
    <w:p w:rsidR="000133CA" w:rsidRDefault="000133CA" w:rsidP="000133CA">
      <w:pPr>
        <w:pStyle w:val="ConsPlusNormal"/>
        <w:ind w:firstLine="540"/>
        <w:jc w:val="both"/>
      </w:pPr>
      <w:r>
        <w:t>неспособность к установлению взаимосвязей со сверстниками;</w:t>
      </w:r>
    </w:p>
    <w:p w:rsidR="000133CA" w:rsidRDefault="000133CA" w:rsidP="000133CA">
      <w:pPr>
        <w:pStyle w:val="ConsPlusNormal"/>
        <w:ind w:firstLine="540"/>
        <w:jc w:val="both"/>
      </w:pPr>
      <w:proofErr w:type="spellStart"/>
      <w:proofErr w:type="gramStart"/>
      <w:r>
        <w:t>несформированность</w:t>
      </w:r>
      <w:proofErr w:type="spellEnd"/>
      <w:r>
        <w:t xml:space="preserve"> социальных и эмоциональных связей и зависимостей с </w:t>
      </w:r>
      <w:proofErr w:type="spellStart"/>
      <w:r>
        <w:t>микросоциумом</w:t>
      </w:r>
      <w:proofErr w:type="spellEnd"/>
      <w:r>
        <w:t>, которые проявляются в отсутствии модуляции поведения в соответствии с социальной и морально-этической ситуациями;</w:t>
      </w:r>
      <w:proofErr w:type="gramEnd"/>
    </w:p>
    <w:p w:rsidR="000133CA" w:rsidRDefault="000133CA" w:rsidP="000133CA">
      <w:pPr>
        <w:pStyle w:val="ConsPlusNormal"/>
        <w:ind w:firstLine="540"/>
        <w:jc w:val="both"/>
      </w:pPr>
      <w:r>
        <w:t>отсутствие общих интересов или достижений с другими людьми.</w:t>
      </w:r>
    </w:p>
    <w:p w:rsidR="000133CA" w:rsidRDefault="000133CA" w:rsidP="000133CA">
      <w:pPr>
        <w:pStyle w:val="ConsPlusNormal"/>
        <w:ind w:firstLine="540"/>
        <w:jc w:val="both"/>
      </w:pPr>
      <w:r>
        <w:t>специфическое развитие речи (4 варианта речевого развития) спонтанной речи, без попыток использования естественных мимики и жестов;</w:t>
      </w:r>
    </w:p>
    <w:p w:rsidR="000133CA" w:rsidRDefault="000133CA" w:rsidP="000133CA">
      <w:pPr>
        <w:pStyle w:val="ConsPlusNormal"/>
        <w:ind w:firstLine="540"/>
        <w:jc w:val="both"/>
      </w:pPr>
      <w:r>
        <w:t xml:space="preserve">речь характеризуется монологами без конкретного адресата, достаточно часто </w:t>
      </w:r>
      <w:proofErr w:type="gramStart"/>
      <w:r>
        <w:t>бывает</w:t>
      </w:r>
      <w:proofErr w:type="gramEnd"/>
      <w:r>
        <w:t xml:space="preserve"> аффективна и характеризуется </w:t>
      </w:r>
      <w:proofErr w:type="spellStart"/>
      <w:r>
        <w:t>эхолалиями</w:t>
      </w:r>
      <w:proofErr w:type="spellEnd"/>
      <w:r>
        <w:t>; &lt;1&gt;</w:t>
      </w:r>
    </w:p>
    <w:p w:rsidR="000133CA" w:rsidRDefault="000133CA" w:rsidP="000133CA">
      <w:pPr>
        <w:pStyle w:val="ConsPlusNormal"/>
        <w:ind w:firstLine="540"/>
        <w:jc w:val="both"/>
      </w:pPr>
      <w:r>
        <w:t>--------------------------------</w:t>
      </w:r>
    </w:p>
    <w:p w:rsidR="000133CA" w:rsidRDefault="000133CA" w:rsidP="000133CA">
      <w:pPr>
        <w:pStyle w:val="ConsPlusNormal"/>
        <w:ind w:firstLine="540"/>
        <w:jc w:val="both"/>
      </w:pPr>
      <w:r>
        <w:t xml:space="preserve">&lt;1&gt; </w:t>
      </w:r>
      <w:proofErr w:type="spellStart"/>
      <w:r>
        <w:t>Эхолалия</w:t>
      </w:r>
      <w:proofErr w:type="spellEnd"/>
      <w:r>
        <w:t xml:space="preserve"> - неконтролируемое автоматическое повторение слов, услышанных в чужой речи.</w:t>
      </w:r>
    </w:p>
    <w:p w:rsidR="000133CA" w:rsidRDefault="000133CA" w:rsidP="000133CA">
      <w:pPr>
        <w:pStyle w:val="ConsPlusNormal"/>
        <w:jc w:val="both"/>
      </w:pPr>
    </w:p>
    <w:p w:rsidR="000133CA" w:rsidRDefault="000133CA" w:rsidP="000133CA">
      <w:pPr>
        <w:pStyle w:val="ConsPlusNormal"/>
        <w:ind w:firstLine="540"/>
        <w:jc w:val="both"/>
      </w:pPr>
      <w:r>
        <w:t>повторяющаяся и стереотипная речь;</w:t>
      </w:r>
    </w:p>
    <w:p w:rsidR="000133CA" w:rsidRDefault="000133CA" w:rsidP="000133CA">
      <w:pPr>
        <w:pStyle w:val="ConsPlusNormal"/>
        <w:ind w:firstLine="540"/>
        <w:jc w:val="both"/>
      </w:pPr>
      <w:r>
        <w:t>поглощенность реципиента стереотипными и ограниченными интересами.</w:t>
      </w:r>
    </w:p>
    <w:p w:rsidR="000133CA" w:rsidRDefault="000133CA" w:rsidP="000133CA">
      <w:pPr>
        <w:pStyle w:val="ConsPlusNormal"/>
        <w:jc w:val="both"/>
      </w:pPr>
    </w:p>
    <w:p w:rsidR="000133CA" w:rsidRDefault="000133CA" w:rsidP="000133CA">
      <w:pPr>
        <w:pStyle w:val="ConsPlusNormal"/>
        <w:jc w:val="center"/>
        <w:outlineLvl w:val="2"/>
      </w:pPr>
      <w:r>
        <w:t>Особые образовательные потребности лиц с РАС</w:t>
      </w:r>
    </w:p>
    <w:p w:rsidR="000133CA" w:rsidRDefault="000133CA" w:rsidP="000133CA">
      <w:pPr>
        <w:pStyle w:val="ConsPlusNormal"/>
        <w:jc w:val="both"/>
      </w:pPr>
    </w:p>
    <w:p w:rsidR="000133CA" w:rsidRDefault="000133CA" w:rsidP="000133CA">
      <w:pPr>
        <w:pStyle w:val="ConsPlusNormal"/>
        <w:ind w:firstLine="540"/>
        <w:jc w:val="both"/>
      </w:pPr>
      <w:r>
        <w:t>В структуру особых образовательных потребностей лиц с РАС входят:</w:t>
      </w:r>
    </w:p>
    <w:p w:rsidR="000133CA" w:rsidRDefault="000133CA" w:rsidP="000133CA">
      <w:pPr>
        <w:pStyle w:val="ConsPlusNormal"/>
        <w:ind w:firstLine="540"/>
        <w:jc w:val="both"/>
      </w:pPr>
      <w:r>
        <w:t>создание постепенного и индивидуально дозированного введения лица с РАС в ситуацию обучения в общей аудитории;</w:t>
      </w:r>
    </w:p>
    <w:p w:rsidR="000133CA" w:rsidRDefault="000133CA" w:rsidP="000133CA">
      <w:pPr>
        <w:pStyle w:val="ConsPlusNormal"/>
        <w:ind w:firstLine="540"/>
        <w:jc w:val="both"/>
      </w:pPr>
      <w:r>
        <w:t>организация выбора учебных занятий, которые начинает посещать человек, имеющий РАС, которая обеспечивает его постепенностью перехода от тех форм обучения, где он чувствует себя наиболее успешным и заинтересованным ко всем остальным;</w:t>
      </w:r>
    </w:p>
    <w:p w:rsidR="000133CA" w:rsidRDefault="000133CA" w:rsidP="000133CA">
      <w:pPr>
        <w:pStyle w:val="ConsPlusNormal"/>
        <w:ind w:firstLine="540"/>
        <w:jc w:val="both"/>
      </w:pPr>
      <w:r>
        <w:t>организация специальной поддержки лиц с РАС в развитии возможностей вербальной и невербальной коммуникации: обращение за информацией и помощью, выражение своего отношения, оценки, согласия или отказа поделиться впечатлениями;</w:t>
      </w:r>
    </w:p>
    <w:p w:rsidR="000133CA" w:rsidRDefault="000133CA" w:rsidP="000133CA">
      <w:pPr>
        <w:pStyle w:val="ConsPlusNormal"/>
        <w:ind w:firstLine="540"/>
        <w:jc w:val="both"/>
      </w:pPr>
      <w:r>
        <w:t xml:space="preserve">обеспечение дополнительными индивидуальными занятиями с психологом по отработке форм адекватного учебного поведения, умения </w:t>
      </w:r>
      <w:r>
        <w:lastRenderedPageBreak/>
        <w:t>вступать в коммуникацию и взаимодействие с преподавателем, студентами адекватно воспринимать похвалу и замечания;</w:t>
      </w:r>
    </w:p>
    <w:p w:rsidR="000133CA" w:rsidRDefault="000133CA" w:rsidP="000133CA">
      <w:pPr>
        <w:pStyle w:val="ConsPlusNormal"/>
        <w:ind w:firstLine="540"/>
        <w:jc w:val="both"/>
      </w:pPr>
      <w:r>
        <w:t>создание специальной установки педагога на развитие эмоционального контакта с лицом, имеющим РАС, поддержание в нем уверенности в том, что его принимают, ему симпатизируют, в том, что он успешен на занятиях;</w:t>
      </w:r>
    </w:p>
    <w:p w:rsidR="000133CA" w:rsidRDefault="000133CA" w:rsidP="000133CA">
      <w:pPr>
        <w:pStyle w:val="ConsPlusNormal"/>
        <w:ind w:firstLine="540"/>
        <w:jc w:val="both"/>
      </w:pPr>
      <w:r>
        <w:t>организация дозированного и постепенного расширения образовательного пространства за пределы образовательного учреждения.</w:t>
      </w:r>
    </w:p>
    <w:p w:rsidR="000133CA" w:rsidRDefault="000133CA" w:rsidP="000133CA">
      <w:pPr>
        <w:pStyle w:val="ConsPlusNormal"/>
        <w:jc w:val="both"/>
      </w:pPr>
    </w:p>
    <w:p w:rsidR="000133CA" w:rsidRDefault="000133CA" w:rsidP="000133CA">
      <w:pPr>
        <w:pStyle w:val="ConsPlusNormal"/>
        <w:ind w:firstLine="540"/>
        <w:jc w:val="both"/>
        <w:outlineLvl w:val="1"/>
      </w:pPr>
      <w:r>
        <w:t xml:space="preserve">2.5. Психолого-педагогическая характеристика </w:t>
      </w:r>
      <w:proofErr w:type="gramStart"/>
      <w:r>
        <w:t>обучающихся</w:t>
      </w:r>
      <w:proofErr w:type="gramEnd"/>
      <w:r>
        <w:t xml:space="preserve"> с тяжелыми нарушениями речи (далее - ТНР)</w:t>
      </w:r>
    </w:p>
    <w:p w:rsidR="000133CA" w:rsidRDefault="000133CA" w:rsidP="000133CA">
      <w:pPr>
        <w:pStyle w:val="ConsPlusNormal"/>
        <w:ind w:firstLine="540"/>
        <w:jc w:val="both"/>
      </w:pPr>
      <w:r>
        <w:t>Лица с тяжелыми нарушениями речи характеризуются множественными нарушениями языковых систем в сочетании с комплексными анализаторными расстройствами. Нарушения речи многообразны, они проявляется в нарушении произношения, грамматического строя речи, бедности словарного запаса, а также в нарушении темпа и плавности речи.</w:t>
      </w:r>
    </w:p>
    <w:p w:rsidR="000133CA" w:rsidRDefault="000133CA" w:rsidP="000133CA">
      <w:pPr>
        <w:pStyle w:val="ConsPlusNormal"/>
        <w:jc w:val="both"/>
      </w:pPr>
    </w:p>
    <w:p w:rsidR="000133CA" w:rsidRDefault="000133CA" w:rsidP="000133CA">
      <w:pPr>
        <w:pStyle w:val="ConsPlusNormal"/>
        <w:jc w:val="center"/>
        <w:outlineLvl w:val="2"/>
      </w:pPr>
      <w:r>
        <w:t>Характеристика типичных нарушений:</w:t>
      </w:r>
    </w:p>
    <w:p w:rsidR="000133CA" w:rsidRDefault="000133CA" w:rsidP="000133CA">
      <w:pPr>
        <w:pStyle w:val="ConsPlusNormal"/>
        <w:jc w:val="both"/>
      </w:pPr>
    </w:p>
    <w:p w:rsidR="000133CA" w:rsidRDefault="000133CA" w:rsidP="000133CA">
      <w:pPr>
        <w:pStyle w:val="ConsPlusNormal"/>
        <w:ind w:firstLine="540"/>
        <w:jc w:val="both"/>
      </w:pPr>
      <w:r>
        <w:t>снижение силы и подвижности нервных процессов;</w:t>
      </w:r>
    </w:p>
    <w:p w:rsidR="000133CA" w:rsidRDefault="000133CA" w:rsidP="000133CA">
      <w:pPr>
        <w:pStyle w:val="ConsPlusNormal"/>
        <w:ind w:firstLine="540"/>
        <w:jc w:val="both"/>
      </w:pPr>
      <w:r>
        <w:t>дисгармоничность физического развития, нарушение координации движений;</w:t>
      </w:r>
    </w:p>
    <w:p w:rsidR="000133CA" w:rsidRDefault="000133CA" w:rsidP="000133CA">
      <w:pPr>
        <w:pStyle w:val="ConsPlusNormal"/>
        <w:ind w:firstLine="540"/>
        <w:jc w:val="both"/>
      </w:pPr>
      <w:r>
        <w:t>задержка моторного развития;</w:t>
      </w:r>
    </w:p>
    <w:p w:rsidR="000133CA" w:rsidRDefault="000133CA" w:rsidP="000133CA">
      <w:pPr>
        <w:pStyle w:val="ConsPlusNormal"/>
        <w:ind w:firstLine="540"/>
        <w:jc w:val="both"/>
      </w:pPr>
      <w:r>
        <w:t>сенсорные отклонения.</w:t>
      </w:r>
    </w:p>
    <w:p w:rsidR="000133CA" w:rsidRDefault="000133CA" w:rsidP="000133CA">
      <w:pPr>
        <w:pStyle w:val="ConsPlusNormal"/>
        <w:jc w:val="both"/>
      </w:pPr>
    </w:p>
    <w:p w:rsidR="000133CA" w:rsidRDefault="000133CA" w:rsidP="000133CA">
      <w:pPr>
        <w:pStyle w:val="ConsPlusNormal"/>
        <w:jc w:val="center"/>
        <w:outlineLvl w:val="2"/>
      </w:pPr>
      <w:r>
        <w:t>Особые образовательные потребности лиц с ТНР</w:t>
      </w:r>
    </w:p>
    <w:p w:rsidR="000133CA" w:rsidRDefault="000133CA" w:rsidP="000133CA">
      <w:pPr>
        <w:pStyle w:val="ConsPlusNormal"/>
        <w:jc w:val="both"/>
      </w:pPr>
    </w:p>
    <w:p w:rsidR="000133CA" w:rsidRDefault="000133CA" w:rsidP="000133CA">
      <w:pPr>
        <w:pStyle w:val="ConsPlusNormal"/>
        <w:ind w:firstLine="540"/>
        <w:jc w:val="both"/>
      </w:pPr>
      <w:r>
        <w:t>В структуру особых образовательных потребностей лиц с ТНР входят:</w:t>
      </w:r>
    </w:p>
    <w:p w:rsidR="000133CA" w:rsidRDefault="000133CA" w:rsidP="000133CA">
      <w:pPr>
        <w:pStyle w:val="ConsPlusNormal"/>
        <w:ind w:firstLine="540"/>
        <w:jc w:val="both"/>
      </w:pPr>
      <w:r>
        <w:t xml:space="preserve">координация педагогических, психологических и медицинских средств воздействия в процессе комплексного </w:t>
      </w:r>
      <w:proofErr w:type="spellStart"/>
      <w:r>
        <w:t>медико-психолого-педагогического</w:t>
      </w:r>
      <w:proofErr w:type="spellEnd"/>
      <w:r>
        <w:t xml:space="preserve"> сопровождения;</w:t>
      </w:r>
    </w:p>
    <w:p w:rsidR="000133CA" w:rsidRDefault="000133CA" w:rsidP="000133CA">
      <w:pPr>
        <w:pStyle w:val="ConsPlusNormal"/>
        <w:ind w:firstLine="540"/>
        <w:jc w:val="both"/>
      </w:pPr>
      <w:r>
        <w:t>получение комплекса медицинских услуг, в том числе физической реабилитации, способствующих устранению или минимизации первичной патологии, нормализации моторной сферы, состояния высшей нервной деятельности, соматического здоровья;</w:t>
      </w:r>
    </w:p>
    <w:p w:rsidR="000133CA" w:rsidRDefault="000133CA" w:rsidP="000133CA">
      <w:pPr>
        <w:pStyle w:val="ConsPlusNormal"/>
        <w:ind w:firstLine="540"/>
        <w:jc w:val="both"/>
      </w:pPr>
      <w:r>
        <w:t>индивидуальный темп обучения и продвижения в образовательном пространстве для разных категорий реципиентов с ТНР;</w:t>
      </w:r>
    </w:p>
    <w:p w:rsidR="000133CA" w:rsidRDefault="000133CA" w:rsidP="000133CA">
      <w:pPr>
        <w:pStyle w:val="ConsPlusNormal"/>
        <w:ind w:firstLine="540"/>
        <w:jc w:val="both"/>
      </w:pPr>
      <w:r>
        <w:t>постоянный (пошаговый) мониторинг результативности образования;</w:t>
      </w:r>
    </w:p>
    <w:p w:rsidR="000133CA" w:rsidRDefault="000133CA" w:rsidP="000133CA">
      <w:pPr>
        <w:pStyle w:val="ConsPlusNormal"/>
        <w:ind w:firstLine="540"/>
        <w:jc w:val="both"/>
      </w:pPr>
      <w:proofErr w:type="gramStart"/>
      <w:r>
        <w:t>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"обходных путей" коррекционного воздействия на речевые процессы, повышающих контроль за устной и письменной видами речи;</w:t>
      </w:r>
      <w:proofErr w:type="gramEnd"/>
    </w:p>
    <w:p w:rsidR="000133CA" w:rsidRDefault="000133CA" w:rsidP="000133CA">
      <w:pPr>
        <w:pStyle w:val="ConsPlusNormal"/>
        <w:ind w:firstLine="540"/>
        <w:jc w:val="both"/>
      </w:pPr>
      <w:r>
        <w:t>возможность обучаться дистанционно при наличии полного пакета медицинских документов.</w:t>
      </w:r>
    </w:p>
    <w:p w:rsidR="000133CA" w:rsidRDefault="000133CA" w:rsidP="000133CA">
      <w:pPr>
        <w:pStyle w:val="ConsPlusNormal"/>
        <w:jc w:val="both"/>
      </w:pPr>
    </w:p>
    <w:p w:rsidR="000133CA" w:rsidRDefault="000133CA" w:rsidP="000133CA">
      <w:pPr>
        <w:pStyle w:val="ConsPlusNormal"/>
        <w:ind w:firstLine="540"/>
        <w:jc w:val="both"/>
        <w:outlineLvl w:val="1"/>
      </w:pPr>
      <w:r>
        <w:lastRenderedPageBreak/>
        <w:t xml:space="preserve">2.6. Психолого-педагогическая характеристика </w:t>
      </w:r>
      <w:proofErr w:type="gramStart"/>
      <w:r>
        <w:t>обучающихся</w:t>
      </w:r>
      <w:proofErr w:type="gramEnd"/>
      <w:r>
        <w:t xml:space="preserve"> с общими заболеваниями</w:t>
      </w:r>
    </w:p>
    <w:p w:rsidR="000133CA" w:rsidRDefault="000133CA" w:rsidP="000133CA">
      <w:pPr>
        <w:pStyle w:val="ConsPlusNormal"/>
        <w:ind w:firstLine="540"/>
        <w:jc w:val="both"/>
      </w:pPr>
      <w:r>
        <w:t>Категория лиц с общим заболеванием неоднородна по своему составу. Нас интересуют лица с заболеваниями внутренних органов, к которым относятся:</w:t>
      </w:r>
    </w:p>
    <w:p w:rsidR="000133CA" w:rsidRDefault="000133CA" w:rsidP="000133CA">
      <w:pPr>
        <w:pStyle w:val="ConsPlusNormal"/>
        <w:ind w:firstLine="540"/>
        <w:jc w:val="both"/>
      </w:pPr>
      <w:r>
        <w:t>гипертоническая болезнь III стадии;</w:t>
      </w:r>
    </w:p>
    <w:p w:rsidR="000133CA" w:rsidRDefault="000133CA" w:rsidP="000133CA">
      <w:pPr>
        <w:pStyle w:val="ConsPlusNormal"/>
        <w:ind w:firstLine="540"/>
        <w:jc w:val="both"/>
      </w:pPr>
      <w:r>
        <w:t>коронарная недостаточность, резко выраженная у лиц, перенесших инфаркт миокарда, со значительными изменениями сердечной мышцы и нарушением кровообращения III степени;</w:t>
      </w:r>
    </w:p>
    <w:p w:rsidR="000133CA" w:rsidRDefault="000133CA" w:rsidP="000133CA">
      <w:pPr>
        <w:pStyle w:val="ConsPlusNormal"/>
        <w:ind w:firstLine="540"/>
        <w:jc w:val="both"/>
      </w:pPr>
      <w:r>
        <w:t>пороки сердца при наличии стойких нарушений кровообращения III степени;</w:t>
      </w:r>
    </w:p>
    <w:p w:rsidR="000133CA" w:rsidRDefault="000133CA" w:rsidP="000133CA">
      <w:pPr>
        <w:pStyle w:val="ConsPlusNormal"/>
        <w:ind w:firstLine="540"/>
        <w:jc w:val="both"/>
      </w:pPr>
      <w:r>
        <w:t>хронические заболевания легких, сопровождающиеся стойкой дыхательной недостаточностью III степени и сердечной недостаточностью;</w:t>
      </w:r>
    </w:p>
    <w:p w:rsidR="000133CA" w:rsidRDefault="000133CA" w:rsidP="000133CA">
      <w:pPr>
        <w:pStyle w:val="ConsPlusNormal"/>
        <w:ind w:firstLine="540"/>
        <w:jc w:val="both"/>
      </w:pPr>
      <w:r>
        <w:t>хронический нефрит при наличии стойких выраженных явлений почечной недостаточности;</w:t>
      </w:r>
    </w:p>
    <w:p w:rsidR="000133CA" w:rsidRDefault="000133CA" w:rsidP="000133CA">
      <w:pPr>
        <w:pStyle w:val="ConsPlusNormal"/>
        <w:ind w:firstLine="540"/>
        <w:jc w:val="both"/>
      </w:pPr>
      <w:r>
        <w:t>цирроз печени с нарушением портального кровообращения (асцит);</w:t>
      </w:r>
    </w:p>
    <w:p w:rsidR="000133CA" w:rsidRDefault="000133CA" w:rsidP="000133CA">
      <w:pPr>
        <w:pStyle w:val="ConsPlusNormal"/>
        <w:ind w:firstLine="540"/>
        <w:jc w:val="both"/>
      </w:pPr>
      <w:r>
        <w:t xml:space="preserve">сахарный диабет - тяжелая форма при </w:t>
      </w:r>
      <w:proofErr w:type="spellStart"/>
      <w:r>
        <w:t>ацетонурии</w:t>
      </w:r>
      <w:proofErr w:type="spellEnd"/>
      <w:r>
        <w:t xml:space="preserve"> и склонности к коматозным состояниям;</w:t>
      </w:r>
    </w:p>
    <w:p w:rsidR="000133CA" w:rsidRDefault="000133CA" w:rsidP="000133CA">
      <w:pPr>
        <w:pStyle w:val="ConsPlusNormal"/>
        <w:ind w:firstLine="540"/>
        <w:jc w:val="both"/>
      </w:pPr>
      <w:r>
        <w:t xml:space="preserve">злокачественные новообразования </w:t>
      </w:r>
      <w:proofErr w:type="spellStart"/>
      <w:r>
        <w:t>инкурабильные</w:t>
      </w:r>
      <w:proofErr w:type="spellEnd"/>
      <w:r>
        <w:t xml:space="preserve"> и др.</w:t>
      </w:r>
    </w:p>
    <w:p w:rsidR="000133CA" w:rsidRDefault="000133CA" w:rsidP="000133CA">
      <w:pPr>
        <w:pStyle w:val="ConsPlusNormal"/>
        <w:jc w:val="both"/>
      </w:pPr>
    </w:p>
    <w:p w:rsidR="000133CA" w:rsidRDefault="000133CA" w:rsidP="000133CA">
      <w:pPr>
        <w:pStyle w:val="ConsPlusNormal"/>
        <w:jc w:val="center"/>
        <w:outlineLvl w:val="2"/>
      </w:pPr>
      <w:r>
        <w:t>Особые образовательные потребности лиц с общим заболеванием</w:t>
      </w:r>
    </w:p>
    <w:p w:rsidR="000133CA" w:rsidRDefault="000133CA" w:rsidP="000133CA">
      <w:pPr>
        <w:pStyle w:val="ConsPlusNormal"/>
        <w:jc w:val="both"/>
      </w:pPr>
    </w:p>
    <w:p w:rsidR="000133CA" w:rsidRDefault="000133CA" w:rsidP="000133CA">
      <w:pPr>
        <w:pStyle w:val="ConsPlusNormal"/>
        <w:ind w:firstLine="540"/>
        <w:jc w:val="both"/>
      </w:pPr>
      <w:r>
        <w:t>В структуру особых образовательных потребностей лиц с заболеваниями внутренних органов:</w:t>
      </w:r>
    </w:p>
    <w:p w:rsidR="000133CA" w:rsidRDefault="000133CA" w:rsidP="000133CA">
      <w:pPr>
        <w:pStyle w:val="ConsPlusNormal"/>
        <w:ind w:firstLine="540"/>
        <w:jc w:val="both"/>
      </w:pPr>
      <w:r>
        <w:t>организация особой образовательной среды, а именно: создание санитарно-бытовых помещений, туалетных комнат, предназначенных для пользования этой категорией лиц;</w:t>
      </w:r>
    </w:p>
    <w:p w:rsidR="000133CA" w:rsidRDefault="000133CA" w:rsidP="000133CA">
      <w:pPr>
        <w:pStyle w:val="ConsPlusNormal"/>
        <w:ind w:firstLine="540"/>
        <w:jc w:val="both"/>
      </w:pPr>
      <w:r>
        <w:t>индивидуализация обучения лиц с общим заболеванием с учетом их возможностей и особых образовательных потребностей;</w:t>
      </w:r>
    </w:p>
    <w:p w:rsidR="000133CA" w:rsidRDefault="000133CA" w:rsidP="000133CA">
      <w:pPr>
        <w:pStyle w:val="ConsPlusNormal"/>
        <w:ind w:firstLine="540"/>
        <w:jc w:val="both"/>
      </w:pPr>
      <w:r>
        <w:t>условия обучения, обеспечивающие деловую и эмоционально комфортную атмосферу, способствующую качественному образованию и личностному развитию обучающихся, расширению их социального опыта;</w:t>
      </w:r>
    </w:p>
    <w:p w:rsidR="000133CA" w:rsidRDefault="000133CA" w:rsidP="000133CA">
      <w:pPr>
        <w:pStyle w:val="ConsPlusNormal"/>
        <w:ind w:firstLine="540"/>
        <w:jc w:val="both"/>
      </w:pPr>
      <w:r>
        <w:t>создание у этой категории реципиентов условий для развития инициативы, познавательной активности, в том числе за счет привлечения к участию в различных (доступных) видах деятельности.</w:t>
      </w:r>
    </w:p>
    <w:p w:rsidR="000133CA" w:rsidRDefault="000133CA" w:rsidP="000133CA">
      <w:pPr>
        <w:pStyle w:val="ConsPlusNormal"/>
        <w:jc w:val="both"/>
      </w:pPr>
    </w:p>
    <w:p w:rsidR="000133CA" w:rsidRDefault="000133CA" w:rsidP="000133CA">
      <w:pPr>
        <w:pStyle w:val="ConsPlusNormal"/>
        <w:jc w:val="center"/>
        <w:outlineLvl w:val="0"/>
      </w:pPr>
      <w:r>
        <w:t>3. Особенности взаимодействия с различными группами</w:t>
      </w:r>
    </w:p>
    <w:p w:rsidR="000133CA" w:rsidRDefault="000133CA" w:rsidP="000133CA">
      <w:pPr>
        <w:pStyle w:val="ConsPlusNormal"/>
        <w:jc w:val="center"/>
      </w:pPr>
      <w:r>
        <w:t>абитуриентов-инвалидов и лиц с ОВЗ</w:t>
      </w:r>
    </w:p>
    <w:p w:rsidR="000133CA" w:rsidRDefault="000133CA" w:rsidP="000133CA">
      <w:pPr>
        <w:pStyle w:val="ConsPlusNormal"/>
        <w:jc w:val="both"/>
      </w:pPr>
    </w:p>
    <w:p w:rsidR="000133CA" w:rsidRDefault="000133CA" w:rsidP="000133CA">
      <w:pPr>
        <w:pStyle w:val="ConsPlusNormal"/>
        <w:ind w:firstLine="540"/>
        <w:jc w:val="both"/>
      </w:pPr>
      <w:r>
        <w:t>3.1. Общение с абитуриентами, имеющими нарушения зрения:</w:t>
      </w:r>
    </w:p>
    <w:p w:rsidR="000133CA" w:rsidRDefault="000133CA" w:rsidP="000133CA">
      <w:pPr>
        <w:pStyle w:val="ConsPlusNormal"/>
        <w:ind w:firstLine="540"/>
        <w:jc w:val="both"/>
      </w:pPr>
      <w:r>
        <w:t>при встрече с человеком, имеющим нарушение зрения, зрячий должен поприветствовать его первым, назвав себя;</w:t>
      </w:r>
    </w:p>
    <w:p w:rsidR="000133CA" w:rsidRDefault="000133CA" w:rsidP="000133CA">
      <w:pPr>
        <w:pStyle w:val="ConsPlusNormal"/>
        <w:ind w:firstLine="540"/>
        <w:jc w:val="both"/>
      </w:pPr>
      <w:r>
        <w:t>человек с нарушением зрения не должен чувствовать, что он зависит от зрячего, надо вести себя на равных;</w:t>
      </w:r>
    </w:p>
    <w:p w:rsidR="000133CA" w:rsidRDefault="000133CA" w:rsidP="000133CA">
      <w:pPr>
        <w:pStyle w:val="ConsPlusNormal"/>
        <w:ind w:firstLine="540"/>
        <w:jc w:val="both"/>
      </w:pPr>
      <w:r>
        <w:t>вначале надо спросить человека с нарушением зрения, нужна ли ему помощь, в какой мере, а в случае положительного ответа помочь ему;</w:t>
      </w:r>
    </w:p>
    <w:p w:rsidR="000133CA" w:rsidRDefault="000133CA" w:rsidP="000133CA">
      <w:pPr>
        <w:pStyle w:val="ConsPlusNormal"/>
        <w:ind w:firstLine="540"/>
        <w:jc w:val="both"/>
      </w:pPr>
      <w:r>
        <w:lastRenderedPageBreak/>
        <w:t>представляя слепого зрячему или наоборот, необходимо сделать так, чтобы он знал, в какую сторону ему надо повернуться;</w:t>
      </w:r>
    </w:p>
    <w:p w:rsidR="000133CA" w:rsidRDefault="000133CA" w:rsidP="000133CA">
      <w:pPr>
        <w:pStyle w:val="ConsPlusNormal"/>
        <w:ind w:firstLine="540"/>
        <w:jc w:val="both"/>
      </w:pPr>
      <w:r>
        <w:t>предлагая помощь, следует направлять человека с нарушением зрения осторожно, не сдавливая его руку;</w:t>
      </w:r>
    </w:p>
    <w:p w:rsidR="000133CA" w:rsidRDefault="000133CA" w:rsidP="000133CA">
      <w:pPr>
        <w:pStyle w:val="ConsPlusNormal"/>
        <w:ind w:firstLine="540"/>
        <w:jc w:val="both"/>
      </w:pPr>
      <w:r>
        <w:t>необходимо кратко описать местонахождение человека;</w:t>
      </w:r>
    </w:p>
    <w:p w:rsidR="000133CA" w:rsidRDefault="000133CA" w:rsidP="000133CA">
      <w:pPr>
        <w:pStyle w:val="ConsPlusNormal"/>
        <w:ind w:firstLine="540"/>
        <w:jc w:val="both"/>
      </w:pPr>
      <w:r>
        <w:t>в шумном помещении зрячий должен предупредить слепого, если ему надо отойти, и подвести его к стене или окну;</w:t>
      </w:r>
    </w:p>
    <w:p w:rsidR="000133CA" w:rsidRDefault="000133CA" w:rsidP="000133CA">
      <w:pPr>
        <w:pStyle w:val="ConsPlusNormal"/>
        <w:ind w:firstLine="540"/>
        <w:jc w:val="both"/>
      </w:pPr>
      <w:r>
        <w:t>в разговоре с человеком с нарушением зрения не надо избегать выражений, основанных на визуальных впечатлениях;</w:t>
      </w:r>
    </w:p>
    <w:p w:rsidR="000133CA" w:rsidRDefault="000133CA" w:rsidP="000133CA">
      <w:pPr>
        <w:pStyle w:val="ConsPlusNormal"/>
        <w:ind w:firstLine="540"/>
        <w:jc w:val="both"/>
      </w:pPr>
      <w:r>
        <w:t>если зрячий видит во внешнем виде человека с нарушением зрения какой-либо дефект или погрешность в одежде, не нужно стесняться, надо обратить на это внимание;</w:t>
      </w:r>
    </w:p>
    <w:p w:rsidR="000133CA" w:rsidRDefault="000133CA" w:rsidP="000133CA">
      <w:pPr>
        <w:pStyle w:val="ConsPlusNormal"/>
        <w:ind w:firstLine="540"/>
        <w:jc w:val="both"/>
      </w:pPr>
      <w:proofErr w:type="gramStart"/>
      <w:r>
        <w:t>при передвижении не надо держать человека с нарушением зрения за руку, ему нужно предложить взять сопровождающего за предплечье; при ходьбе зрячий должен находится на шаг впереди; при таком положении имеется возможность движением руки сигнализировать о препятствиях, остановках, узких проходах;</w:t>
      </w:r>
      <w:proofErr w:type="gramEnd"/>
    </w:p>
    <w:p w:rsidR="000133CA" w:rsidRDefault="000133CA" w:rsidP="000133CA">
      <w:pPr>
        <w:pStyle w:val="ConsPlusNormal"/>
        <w:ind w:firstLine="540"/>
        <w:jc w:val="both"/>
      </w:pPr>
      <w:r>
        <w:t>необходимо своевременно предупреждать о препятствиях: ступенях, низких притолоках и т.п.;</w:t>
      </w:r>
    </w:p>
    <w:p w:rsidR="000133CA" w:rsidRDefault="000133CA" w:rsidP="000133CA">
      <w:pPr>
        <w:pStyle w:val="ConsPlusNormal"/>
        <w:ind w:firstLine="540"/>
        <w:jc w:val="both"/>
      </w:pPr>
      <w:r>
        <w:t>при спуске и подъеме по ступеням лестницы зрячий должен находиться на ступень ниже или выше;</w:t>
      </w:r>
    </w:p>
    <w:p w:rsidR="000133CA" w:rsidRDefault="000133CA" w:rsidP="000133CA">
      <w:pPr>
        <w:pStyle w:val="ConsPlusNormal"/>
        <w:ind w:firstLine="540"/>
        <w:jc w:val="both"/>
      </w:pPr>
      <w:r>
        <w:t xml:space="preserve">при входе в помещение сопровождающий проходит в дверь первым, рукой, прижимая локоть, подает сигнал слепому, чтобы тот сдвинулся за его спину; </w:t>
      </w:r>
      <w:proofErr w:type="gramStart"/>
      <w:r>
        <w:t>пройдя следом человек с нарушением зрения перехватывает</w:t>
      </w:r>
      <w:proofErr w:type="gramEnd"/>
      <w:r>
        <w:t xml:space="preserve"> свободной рукой ручку двери и закрывает за собой дверь;</w:t>
      </w:r>
    </w:p>
    <w:p w:rsidR="000133CA" w:rsidRDefault="000133CA" w:rsidP="000133CA">
      <w:pPr>
        <w:pStyle w:val="ConsPlusNormal"/>
        <w:ind w:firstLine="540"/>
        <w:jc w:val="both"/>
      </w:pPr>
      <w:r>
        <w:t>следует передвигаться без резких движений, не делать рывков;</w:t>
      </w:r>
    </w:p>
    <w:p w:rsidR="000133CA" w:rsidRDefault="000133CA" w:rsidP="000133CA">
      <w:pPr>
        <w:pStyle w:val="ConsPlusNormal"/>
        <w:ind w:firstLine="540"/>
        <w:jc w:val="both"/>
      </w:pPr>
      <w:r>
        <w:t>при необходимости зачитывания человеку с нарушением зрения какой-либо информации сначала следует предупредить его об этом; читать надо все, воздержавшись от комментариев: название, даты, текст документа - от заголовка до конца, ничего не пропуская, не объясняя редко употребляемых или международных слов;</w:t>
      </w:r>
    </w:p>
    <w:p w:rsidR="000133CA" w:rsidRDefault="000133CA" w:rsidP="000133CA">
      <w:pPr>
        <w:pStyle w:val="ConsPlusNormal"/>
        <w:ind w:firstLine="540"/>
        <w:jc w:val="both"/>
      </w:pPr>
      <w:r>
        <w:t>при чтении какого-либо документа человеку с нарушением зрения, надо для убедительности дать ему документ в руки;</w:t>
      </w:r>
    </w:p>
    <w:p w:rsidR="000133CA" w:rsidRDefault="000133CA" w:rsidP="000133CA">
      <w:pPr>
        <w:pStyle w:val="ConsPlusNormal"/>
        <w:ind w:firstLine="540"/>
        <w:jc w:val="both"/>
      </w:pPr>
      <w:r>
        <w:t>при общении обращаться следует непосредственно к человеку с нарушением зрения, а не к его зрячему помощнику;</w:t>
      </w:r>
    </w:p>
    <w:p w:rsidR="000133CA" w:rsidRDefault="000133CA" w:rsidP="000133CA">
      <w:pPr>
        <w:pStyle w:val="ConsPlusNormal"/>
        <w:ind w:firstLine="540"/>
        <w:jc w:val="both"/>
      </w:pPr>
      <w:r>
        <w:t>в начале общения необходимо назвать себя и представить других собеседников, а также остальных присутствующих;</w:t>
      </w:r>
    </w:p>
    <w:p w:rsidR="000133CA" w:rsidRDefault="000133CA" w:rsidP="000133CA">
      <w:pPr>
        <w:pStyle w:val="ConsPlusNormal"/>
        <w:ind w:firstLine="540"/>
        <w:jc w:val="both"/>
      </w:pPr>
      <w:r>
        <w:t>недопустимо усаживать человека с нарушением зрения, следует направить его руку на спинку стула или подлокотник;</w:t>
      </w:r>
    </w:p>
    <w:p w:rsidR="000133CA" w:rsidRDefault="000133CA" w:rsidP="000133CA">
      <w:pPr>
        <w:pStyle w:val="ConsPlusNormal"/>
        <w:ind w:firstLine="540"/>
        <w:jc w:val="both"/>
      </w:pPr>
      <w:r>
        <w:t>при общении с группой людей, имеющих нарушение зрения, каждый раз следует называть того, к кому обращаются;</w:t>
      </w:r>
    </w:p>
    <w:p w:rsidR="000133CA" w:rsidRDefault="000133CA" w:rsidP="000133CA">
      <w:pPr>
        <w:pStyle w:val="ConsPlusNormal"/>
        <w:ind w:firstLine="540"/>
        <w:jc w:val="both"/>
      </w:pPr>
      <w:r>
        <w:t>в речи нужно избегать расплывчатых определений и инструкций, которые обычно сопровождаются жестами;</w:t>
      </w:r>
    </w:p>
    <w:p w:rsidR="000133CA" w:rsidRDefault="000133CA" w:rsidP="000133CA">
      <w:pPr>
        <w:pStyle w:val="ConsPlusNormal"/>
        <w:ind w:firstLine="540"/>
        <w:jc w:val="both"/>
      </w:pPr>
      <w:r>
        <w:t>необходимо сообщить о наличии в аудитории специальной аппаратуры/оборудования и возможности пользования ими.</w:t>
      </w:r>
    </w:p>
    <w:p w:rsidR="000133CA" w:rsidRDefault="000133CA" w:rsidP="000133CA">
      <w:pPr>
        <w:pStyle w:val="ConsPlusNormal"/>
        <w:ind w:firstLine="540"/>
        <w:jc w:val="both"/>
      </w:pPr>
      <w:r>
        <w:lastRenderedPageBreak/>
        <w:t>3.2. При общении с абитуриентами, имеющими нарушения слуха, работники приемных комиссий:</w:t>
      </w:r>
    </w:p>
    <w:p w:rsidR="000133CA" w:rsidRDefault="000133CA" w:rsidP="000133CA">
      <w:pPr>
        <w:pStyle w:val="ConsPlusNormal"/>
        <w:ind w:firstLine="540"/>
        <w:jc w:val="both"/>
      </w:pPr>
      <w:r>
        <w:t xml:space="preserve">обязаны привлечь внимание </w:t>
      </w:r>
      <w:proofErr w:type="spellStart"/>
      <w:r>
        <w:t>неслышащего</w:t>
      </w:r>
      <w:proofErr w:type="spellEnd"/>
      <w:r>
        <w:t xml:space="preserve"> абитуриента движением руки;</w:t>
      </w:r>
    </w:p>
    <w:p w:rsidR="000133CA" w:rsidRDefault="000133CA" w:rsidP="000133CA">
      <w:pPr>
        <w:pStyle w:val="ConsPlusNormal"/>
        <w:ind w:firstLine="540"/>
        <w:jc w:val="both"/>
      </w:pPr>
      <w:proofErr w:type="gramStart"/>
      <w:r>
        <w:t>обязаны</w:t>
      </w:r>
      <w:proofErr w:type="gramEnd"/>
      <w:r>
        <w:t xml:space="preserve"> в процессе диалога смотреть прямо в лицо </w:t>
      </w:r>
      <w:proofErr w:type="spellStart"/>
      <w:r>
        <w:t>неслышащего</w:t>
      </w:r>
      <w:proofErr w:type="spellEnd"/>
      <w:r>
        <w:t xml:space="preserve"> абитуриента;</w:t>
      </w:r>
    </w:p>
    <w:p w:rsidR="000133CA" w:rsidRDefault="000133CA" w:rsidP="000133CA">
      <w:pPr>
        <w:pStyle w:val="ConsPlusNormal"/>
        <w:ind w:firstLine="540"/>
        <w:jc w:val="both"/>
      </w:pPr>
      <w:proofErr w:type="gramStart"/>
      <w:r>
        <w:t>обязаны</w:t>
      </w:r>
      <w:proofErr w:type="gramEnd"/>
      <w:r>
        <w:t xml:space="preserve"> не загораживать лицо руками, волосами или какими-то другими предметами;</w:t>
      </w:r>
    </w:p>
    <w:p w:rsidR="000133CA" w:rsidRDefault="000133CA" w:rsidP="000133CA">
      <w:pPr>
        <w:pStyle w:val="ConsPlusNormal"/>
        <w:ind w:firstLine="540"/>
        <w:jc w:val="both"/>
      </w:pPr>
      <w:proofErr w:type="gramStart"/>
      <w:r>
        <w:t>должны</w:t>
      </w:r>
      <w:proofErr w:type="gramEnd"/>
      <w:r>
        <w:t xml:space="preserve"> при устном общении находиться на близком от </w:t>
      </w:r>
      <w:proofErr w:type="spellStart"/>
      <w:r>
        <w:t>неслышащего</w:t>
      </w:r>
      <w:proofErr w:type="spellEnd"/>
      <w:r>
        <w:t xml:space="preserve"> абитуриента расстоянии;</w:t>
      </w:r>
    </w:p>
    <w:p w:rsidR="000133CA" w:rsidRDefault="000133CA" w:rsidP="000133CA">
      <w:pPr>
        <w:pStyle w:val="ConsPlusNormal"/>
        <w:ind w:firstLine="540"/>
        <w:jc w:val="both"/>
      </w:pPr>
      <w:r>
        <w:t>обязаны при общении смотреть в лицо собеседнику, говорить максимально четко артикулируя и замедляя свой темп речи;</w:t>
      </w:r>
    </w:p>
    <w:p w:rsidR="000133CA" w:rsidRDefault="000133CA" w:rsidP="000133CA">
      <w:pPr>
        <w:pStyle w:val="ConsPlusNormal"/>
        <w:ind w:firstLine="540"/>
        <w:jc w:val="both"/>
      </w:pPr>
      <w:r>
        <w:t>при разговоре со слабослышащим абитуриентом обязаны более четко и внятно произносить окончания слов, предлоги и местоимения, т.к. эта группа абитуриентов испытывает значительные затруднения в восприятии отдельных звуков;</w:t>
      </w:r>
    </w:p>
    <w:p w:rsidR="000133CA" w:rsidRDefault="000133CA" w:rsidP="000133CA">
      <w:pPr>
        <w:pStyle w:val="ConsPlusNormal"/>
        <w:ind w:firstLine="540"/>
        <w:jc w:val="both"/>
      </w:pPr>
      <w:r>
        <w:t>должны строить фразы информационно насыщенно, избегая несущественной информации;</w:t>
      </w:r>
    </w:p>
    <w:p w:rsidR="000133CA" w:rsidRDefault="000133CA" w:rsidP="000133CA">
      <w:pPr>
        <w:pStyle w:val="ConsPlusNormal"/>
        <w:ind w:firstLine="540"/>
        <w:jc w:val="both"/>
      </w:pPr>
      <w:proofErr w:type="gramStart"/>
      <w:r>
        <w:t>обязаны</w:t>
      </w:r>
      <w:proofErr w:type="gramEnd"/>
      <w:r>
        <w:t xml:space="preserve"> перефразировать сообщение с использованием более простых синонимов, если абитуриент не понял информацию;</w:t>
      </w:r>
    </w:p>
    <w:p w:rsidR="000133CA" w:rsidRDefault="000133CA" w:rsidP="000133CA">
      <w:pPr>
        <w:pStyle w:val="ConsPlusNormal"/>
        <w:ind w:firstLine="540"/>
        <w:jc w:val="both"/>
      </w:pPr>
      <w:r>
        <w:t>должны использовать естественные жесты, выражение лица и телодвижения для пояснения смысла сказанного;</w:t>
      </w:r>
    </w:p>
    <w:p w:rsidR="000133CA" w:rsidRDefault="000133CA" w:rsidP="000133CA">
      <w:pPr>
        <w:pStyle w:val="ConsPlusNormal"/>
        <w:ind w:firstLine="540"/>
        <w:jc w:val="both"/>
      </w:pPr>
      <w:r>
        <w:t>должны быть уверенным, что абитуриент с нарушением слуха осмыслил правильно предоставленную ему информацию;</w:t>
      </w:r>
    </w:p>
    <w:p w:rsidR="000133CA" w:rsidRDefault="000133CA" w:rsidP="000133CA">
      <w:pPr>
        <w:pStyle w:val="ConsPlusNormal"/>
        <w:ind w:firstLine="540"/>
        <w:jc w:val="both"/>
      </w:pPr>
      <w:r>
        <w:t>обязаны при сообщении информации, содержащей различные технические и другие термины, номера корпусов и аудиторий, адреса факультетов показывать таблички, на которых она заранее четко написана;</w:t>
      </w:r>
    </w:p>
    <w:p w:rsidR="000133CA" w:rsidRDefault="000133CA" w:rsidP="000133CA">
      <w:pPr>
        <w:pStyle w:val="ConsPlusNormal"/>
        <w:ind w:firstLine="540"/>
        <w:jc w:val="both"/>
      </w:pPr>
      <w:r>
        <w:t>должны использовать письменную форму речи, если возникают трудности при устном общении (непонимании) или в многолюдных местах;</w:t>
      </w:r>
    </w:p>
    <w:p w:rsidR="000133CA" w:rsidRDefault="000133CA" w:rsidP="000133CA">
      <w:pPr>
        <w:pStyle w:val="ConsPlusNormal"/>
        <w:ind w:firstLine="540"/>
        <w:jc w:val="both"/>
      </w:pPr>
      <w:r>
        <w:t xml:space="preserve">должны рекомендовать </w:t>
      </w:r>
      <w:proofErr w:type="spellStart"/>
      <w:r>
        <w:t>неслышащим</w:t>
      </w:r>
      <w:proofErr w:type="spellEnd"/>
      <w:r>
        <w:t xml:space="preserve"> абитуриентам в процессе коммуникации пользоваться слуховыми аппаратами;</w:t>
      </w:r>
    </w:p>
    <w:p w:rsidR="000133CA" w:rsidRDefault="000133CA" w:rsidP="000133CA">
      <w:pPr>
        <w:pStyle w:val="ConsPlusNormal"/>
        <w:ind w:firstLine="540"/>
        <w:jc w:val="both"/>
      </w:pPr>
      <w:proofErr w:type="gramStart"/>
      <w:r>
        <w:t>обязаны</w:t>
      </w:r>
      <w:proofErr w:type="gramEnd"/>
      <w:r>
        <w:t xml:space="preserve"> из этических соображений обращаться непосредственно к </w:t>
      </w:r>
      <w:proofErr w:type="spellStart"/>
      <w:r>
        <w:t>неслышащему</w:t>
      </w:r>
      <w:proofErr w:type="spellEnd"/>
      <w:r>
        <w:t xml:space="preserve"> абитуриенту, а не к </w:t>
      </w:r>
      <w:proofErr w:type="spellStart"/>
      <w:r>
        <w:t>сурдопереводчику</w:t>
      </w:r>
      <w:proofErr w:type="spellEnd"/>
      <w:r>
        <w:t>, его сопровождающему;</w:t>
      </w:r>
    </w:p>
    <w:p w:rsidR="000133CA" w:rsidRDefault="000133CA" w:rsidP="000133CA">
      <w:pPr>
        <w:pStyle w:val="ConsPlusNormal"/>
        <w:ind w:firstLine="540"/>
        <w:jc w:val="both"/>
      </w:pPr>
      <w:r>
        <w:t>должны ставить в известность абитуриентов с нарушением слуха о наличии в специально подготовленной аудитории специализированной аппаратуры (FM-система) и познакомить их с правилами пользования ею.</w:t>
      </w:r>
    </w:p>
    <w:p w:rsidR="000133CA" w:rsidRDefault="000133CA" w:rsidP="000133CA">
      <w:pPr>
        <w:pStyle w:val="ConsPlusNormal"/>
        <w:ind w:firstLine="540"/>
        <w:jc w:val="both"/>
      </w:pPr>
      <w:r>
        <w:t>3.3. При общении с абитуриентами, имеющими НОДА, работники приемных комиссий:</w:t>
      </w:r>
    </w:p>
    <w:p w:rsidR="000133CA" w:rsidRDefault="000133CA" w:rsidP="000133CA">
      <w:pPr>
        <w:pStyle w:val="ConsPlusNormal"/>
        <w:ind w:firstLine="540"/>
        <w:jc w:val="both"/>
      </w:pPr>
      <w:r>
        <w:t>должны находиться с инвалидом в коляске, на одном зрительном уровне, или сразу в начале разговора сесть прямо перед ним;</w:t>
      </w:r>
    </w:p>
    <w:p w:rsidR="000133CA" w:rsidRDefault="000133CA" w:rsidP="000133CA">
      <w:pPr>
        <w:pStyle w:val="ConsPlusNormal"/>
        <w:ind w:firstLine="540"/>
        <w:jc w:val="both"/>
      </w:pPr>
      <w:r>
        <w:t>не имеют право прикасаться к инвалидной коляске без согласия абитуриентов с НОДА и менять ее местоположение;</w:t>
      </w:r>
    </w:p>
    <w:p w:rsidR="000133CA" w:rsidRDefault="000133CA" w:rsidP="000133CA">
      <w:pPr>
        <w:pStyle w:val="ConsPlusNormal"/>
        <w:ind w:firstLine="540"/>
        <w:jc w:val="both"/>
      </w:pPr>
      <w:r>
        <w:t>предлагают помощь абитуриенту в коляске при открытии тяжелых дверей, при передвижении по паркету или коврам с длинным ворсом;</w:t>
      </w:r>
    </w:p>
    <w:p w:rsidR="000133CA" w:rsidRDefault="000133CA" w:rsidP="000133CA">
      <w:pPr>
        <w:pStyle w:val="ConsPlusNormal"/>
        <w:ind w:firstLine="540"/>
        <w:jc w:val="both"/>
      </w:pPr>
      <w:r>
        <w:t>должны помнить, что инвалидные коляски быстро набирают скорость, и неожиданные резкие повороты и толчки могут привести абитуриента к потере равновесия и непредсказуемым последствиям;</w:t>
      </w:r>
    </w:p>
    <w:p w:rsidR="000133CA" w:rsidRDefault="000133CA" w:rsidP="000133CA">
      <w:pPr>
        <w:pStyle w:val="ConsPlusNormal"/>
        <w:ind w:firstLine="540"/>
        <w:jc w:val="both"/>
      </w:pPr>
      <w:r>
        <w:lastRenderedPageBreak/>
        <w:t>обязаны сообщать абитуриентам с НОДА о наличии в корпусах факультетов специального оборудования и возможности пользоваться им, как то: специализированные лифты, бегущие дорожки, подъемники для передвижения по лестнице вниз и вверх на коляске и др.);</w:t>
      </w:r>
    </w:p>
    <w:p w:rsidR="000133CA" w:rsidRDefault="000133CA" w:rsidP="000133CA">
      <w:pPr>
        <w:pStyle w:val="ConsPlusNormal"/>
        <w:ind w:firstLine="540"/>
        <w:jc w:val="both"/>
      </w:pPr>
      <w:proofErr w:type="gramStart"/>
      <w:r>
        <w:t>обязаны</w:t>
      </w:r>
      <w:proofErr w:type="gramEnd"/>
      <w:r>
        <w:t xml:space="preserve"> соблюдать этику взаимоотношений с абитуриентами, имеющими НОДА с гиперкинезами &lt;1&gt;;</w:t>
      </w:r>
    </w:p>
    <w:p w:rsidR="000133CA" w:rsidRDefault="000133CA" w:rsidP="000133CA">
      <w:pPr>
        <w:pStyle w:val="ConsPlusNormal"/>
        <w:ind w:firstLine="540"/>
        <w:jc w:val="both"/>
      </w:pPr>
      <w:r>
        <w:t>--------------------------------</w:t>
      </w:r>
    </w:p>
    <w:p w:rsidR="000133CA" w:rsidRDefault="000133CA" w:rsidP="000133CA">
      <w:pPr>
        <w:pStyle w:val="ConsPlusNormal"/>
        <w:ind w:firstLine="540"/>
        <w:jc w:val="both"/>
      </w:pPr>
      <w:r>
        <w:t>&lt;1&gt; Гиперкинезы - патологические внезапно возникающие непроизвольные движения в различных группах мышц.</w:t>
      </w:r>
    </w:p>
    <w:p w:rsidR="000133CA" w:rsidRDefault="000133CA" w:rsidP="000133CA">
      <w:pPr>
        <w:pStyle w:val="ConsPlusNormal"/>
        <w:jc w:val="both"/>
      </w:pPr>
    </w:p>
    <w:p w:rsidR="000133CA" w:rsidRDefault="000133CA" w:rsidP="000133CA">
      <w:pPr>
        <w:pStyle w:val="ConsPlusNormal"/>
        <w:ind w:firstLine="540"/>
        <w:jc w:val="both"/>
      </w:pPr>
      <w:proofErr w:type="gramStart"/>
      <w:r>
        <w:t>не должны при разговоре реагировать на непроизвольные движения абитуриента, имеющего НОДА, с гиперкинезами;</w:t>
      </w:r>
      <w:proofErr w:type="gramEnd"/>
    </w:p>
    <w:p w:rsidR="000133CA" w:rsidRDefault="000133CA" w:rsidP="000133CA">
      <w:pPr>
        <w:pStyle w:val="ConsPlusNormal"/>
        <w:ind w:firstLine="540"/>
        <w:jc w:val="both"/>
      </w:pPr>
      <w:proofErr w:type="gramStart"/>
      <w:r>
        <w:t>обязаны</w:t>
      </w:r>
      <w:proofErr w:type="gramEnd"/>
      <w:r>
        <w:t xml:space="preserve"> помнить, что при речевых затруднениях у абитуриентов с гиперкинезами необходимо следовать </w:t>
      </w:r>
      <w:hyperlink w:anchor="Par274" w:history="1">
        <w:r>
          <w:rPr>
            <w:color w:val="0000FF"/>
          </w:rPr>
          <w:t>пункту 3.5</w:t>
        </w:r>
      </w:hyperlink>
      <w:r>
        <w:t>.</w:t>
      </w:r>
    </w:p>
    <w:p w:rsidR="000133CA" w:rsidRDefault="000133CA" w:rsidP="000133CA">
      <w:pPr>
        <w:pStyle w:val="ConsPlusNormal"/>
        <w:ind w:firstLine="540"/>
        <w:jc w:val="both"/>
      </w:pPr>
      <w:r>
        <w:t>3.4. При общении с абитуриентами, имеющими РАС, работники приемных комиссий:</w:t>
      </w:r>
    </w:p>
    <w:p w:rsidR="000133CA" w:rsidRDefault="000133CA" w:rsidP="000133CA">
      <w:pPr>
        <w:pStyle w:val="ConsPlusNormal"/>
        <w:ind w:firstLine="540"/>
        <w:jc w:val="both"/>
      </w:pPr>
      <w:r>
        <w:t>обязаны выяснить, в чем заключаются трудности абитуриента, имеющего РАС, в установлении первого речевого контакта;</w:t>
      </w:r>
    </w:p>
    <w:p w:rsidR="000133CA" w:rsidRDefault="000133CA" w:rsidP="000133CA">
      <w:pPr>
        <w:pStyle w:val="ConsPlusNormal"/>
        <w:ind w:firstLine="540"/>
        <w:jc w:val="both"/>
      </w:pPr>
      <w:r>
        <w:t>должны говорить с этой категорией абитуриентов спокойно, терпеливо, дружелюбно и не поддаваться на возможные речевые провокации;</w:t>
      </w:r>
    </w:p>
    <w:p w:rsidR="000133CA" w:rsidRDefault="000133CA" w:rsidP="000133CA">
      <w:pPr>
        <w:pStyle w:val="ConsPlusNormal"/>
        <w:ind w:firstLine="540"/>
        <w:jc w:val="both"/>
      </w:pPr>
      <w:proofErr w:type="gramStart"/>
      <w:r>
        <w:t>обязаны терпеливо, дружелюбно и доходчиво, используя четкую деловую фразеологию, доводить информацию до полного понимания ее собеседником;</w:t>
      </w:r>
      <w:proofErr w:type="gramEnd"/>
    </w:p>
    <w:p w:rsidR="000133CA" w:rsidRDefault="000133CA" w:rsidP="000133CA">
      <w:pPr>
        <w:pStyle w:val="ConsPlusNormal"/>
        <w:ind w:firstLine="540"/>
        <w:jc w:val="both"/>
      </w:pPr>
      <w:r>
        <w:t>должны предлагать "пошагово" выполнять абитуриентам с РАС сложные инструкции.</w:t>
      </w:r>
    </w:p>
    <w:p w:rsidR="000133CA" w:rsidRDefault="000133CA" w:rsidP="000133CA">
      <w:pPr>
        <w:pStyle w:val="ConsPlusNormal"/>
        <w:ind w:firstLine="540"/>
        <w:jc w:val="both"/>
      </w:pPr>
      <w:bookmarkStart w:id="0" w:name="Par274"/>
      <w:bookmarkEnd w:id="0"/>
      <w:r>
        <w:t>3.5. При общении с абитуриентами, имеющими ТНР, работники приемных комиссий:</w:t>
      </w:r>
    </w:p>
    <w:p w:rsidR="000133CA" w:rsidRDefault="000133CA" w:rsidP="000133CA">
      <w:pPr>
        <w:pStyle w:val="ConsPlusNormal"/>
        <w:ind w:firstLine="540"/>
        <w:jc w:val="both"/>
      </w:pPr>
      <w:r>
        <w:t xml:space="preserve">обязаны внимательно и терпеливо выслушивать вопросы и просьбы абитуриентов с ТНР, невзирая на трудности и </w:t>
      </w:r>
      <w:proofErr w:type="spellStart"/>
      <w:r>
        <w:t>аграмматизмы</w:t>
      </w:r>
      <w:proofErr w:type="spellEnd"/>
      <w:r>
        <w:t xml:space="preserve"> в их речи;</w:t>
      </w:r>
    </w:p>
    <w:p w:rsidR="000133CA" w:rsidRDefault="000133CA" w:rsidP="000133CA">
      <w:pPr>
        <w:pStyle w:val="ConsPlusNormal"/>
        <w:ind w:firstLine="540"/>
        <w:jc w:val="both"/>
      </w:pPr>
      <w:r>
        <w:t>должны начинать говорить только тогда, когда абитуриент закончил формулировать свою мысль;</w:t>
      </w:r>
    </w:p>
    <w:p w:rsidR="000133CA" w:rsidRDefault="000133CA" w:rsidP="000133CA">
      <w:pPr>
        <w:pStyle w:val="ConsPlusNormal"/>
        <w:ind w:firstLine="540"/>
        <w:jc w:val="both"/>
      </w:pPr>
      <w:r>
        <w:t>обязаны помнить, что не следует пытаться ускорять разговор, т.к. абитуриенту с ТНР требуется большее количество времени для формирования высказывания;</w:t>
      </w:r>
    </w:p>
    <w:p w:rsidR="000133CA" w:rsidRDefault="000133CA" w:rsidP="000133CA">
      <w:pPr>
        <w:pStyle w:val="ConsPlusNormal"/>
        <w:ind w:firstLine="540"/>
        <w:jc w:val="both"/>
      </w:pPr>
      <w:r>
        <w:t>обязаны задавать вопросы, требующие от абитуриента коротких ответов или кивка головы, подтверждающих, что информация им воспринята и осмысленна;</w:t>
      </w:r>
    </w:p>
    <w:p w:rsidR="000133CA" w:rsidRDefault="000133CA" w:rsidP="000133CA">
      <w:pPr>
        <w:pStyle w:val="ConsPlusNormal"/>
        <w:ind w:firstLine="540"/>
        <w:jc w:val="both"/>
      </w:pPr>
      <w:r>
        <w:t>обязаны помнить, что при возникновении проблем в устном общении абитуриенту необходимо предложить использовать письменную форму речи.</w:t>
      </w:r>
    </w:p>
    <w:p w:rsidR="000133CA" w:rsidRDefault="000133CA" w:rsidP="000133CA">
      <w:pPr>
        <w:pStyle w:val="ConsPlusNormal"/>
        <w:jc w:val="both"/>
      </w:pPr>
    </w:p>
    <w:p w:rsidR="000133CA" w:rsidRDefault="000133CA" w:rsidP="000133CA">
      <w:pPr>
        <w:pStyle w:val="ConsPlusNormal"/>
        <w:jc w:val="center"/>
        <w:outlineLvl w:val="0"/>
      </w:pPr>
      <w:r>
        <w:t xml:space="preserve">4. Особенности проведения </w:t>
      </w:r>
      <w:proofErr w:type="spellStart"/>
      <w:r>
        <w:t>профориентационной</w:t>
      </w:r>
      <w:proofErr w:type="spellEnd"/>
      <w:r>
        <w:t xml:space="preserve"> работы</w:t>
      </w:r>
    </w:p>
    <w:p w:rsidR="000133CA" w:rsidRDefault="000133CA" w:rsidP="000133CA">
      <w:pPr>
        <w:pStyle w:val="ConsPlusNormal"/>
        <w:jc w:val="center"/>
      </w:pPr>
      <w:r>
        <w:t>и организации приема документов у абитуриентов-инвалидов</w:t>
      </w:r>
    </w:p>
    <w:p w:rsidR="000133CA" w:rsidRDefault="000133CA" w:rsidP="000133CA">
      <w:pPr>
        <w:pStyle w:val="ConsPlusNormal"/>
        <w:jc w:val="center"/>
      </w:pPr>
      <w:r>
        <w:t>и лиц с ОВЗ</w:t>
      </w:r>
    </w:p>
    <w:p w:rsidR="000133CA" w:rsidRDefault="000133CA" w:rsidP="000133CA">
      <w:pPr>
        <w:pStyle w:val="ConsPlusNormal"/>
        <w:jc w:val="both"/>
      </w:pPr>
    </w:p>
    <w:p w:rsidR="000133CA" w:rsidRDefault="000133CA" w:rsidP="000133CA">
      <w:pPr>
        <w:pStyle w:val="ConsPlusNormal"/>
        <w:ind w:firstLine="540"/>
        <w:jc w:val="both"/>
      </w:pPr>
      <w:r>
        <w:lastRenderedPageBreak/>
        <w:t xml:space="preserve">4.1. Проведение профессиональной ориентации абитуриентов-инвалидов в образовательной организации </w:t>
      </w:r>
      <w:proofErr w:type="gramStart"/>
      <w:r>
        <w:t>ВО</w:t>
      </w:r>
      <w:proofErr w:type="gramEnd"/>
      <w:r>
        <w:t xml:space="preserve"> должно способствовать их осознанному и адекватному профессиональному самоопределению.</w:t>
      </w:r>
    </w:p>
    <w:p w:rsidR="000133CA" w:rsidRDefault="000133CA" w:rsidP="000133CA">
      <w:pPr>
        <w:pStyle w:val="ConsPlusNormal"/>
        <w:ind w:firstLine="540"/>
        <w:jc w:val="both"/>
      </w:pPr>
      <w:r>
        <w:t xml:space="preserve">4.2. Профессиональной ориентации инвалидов должны быть присущи особые черты, связанные с необходимостью диагностирования особенностей здоровья и психики инвалидов, характера </w:t>
      </w:r>
      <w:proofErr w:type="spellStart"/>
      <w:r>
        <w:t>дезадаптации</w:t>
      </w:r>
      <w:proofErr w:type="spellEnd"/>
      <w:r>
        <w:t>, осуществления мероприятий по их реабилитации и компенсации.</w:t>
      </w:r>
    </w:p>
    <w:p w:rsidR="000133CA" w:rsidRDefault="000133CA" w:rsidP="000133CA">
      <w:pPr>
        <w:pStyle w:val="ConsPlusNormal"/>
        <w:ind w:firstLine="540"/>
        <w:jc w:val="both"/>
      </w:pPr>
      <w:r>
        <w:t xml:space="preserve">4.3. Основными формами </w:t>
      </w:r>
      <w:proofErr w:type="spellStart"/>
      <w:r>
        <w:t>профориентационной</w:t>
      </w:r>
      <w:proofErr w:type="spellEnd"/>
      <w:r>
        <w:t xml:space="preserve"> работы, проводимой образовательной организацией </w:t>
      </w:r>
      <w:proofErr w:type="gramStart"/>
      <w:r>
        <w:t>ВО</w:t>
      </w:r>
      <w:proofErr w:type="gramEnd"/>
      <w:r>
        <w:t>, являются:</w:t>
      </w:r>
    </w:p>
    <w:p w:rsidR="000133CA" w:rsidRDefault="000133CA" w:rsidP="000133CA">
      <w:pPr>
        <w:pStyle w:val="ConsPlusNormal"/>
        <w:ind w:firstLine="540"/>
        <w:jc w:val="both"/>
      </w:pPr>
      <w:r>
        <w:t>дни открытых дверей;</w:t>
      </w:r>
    </w:p>
    <w:p w:rsidR="000133CA" w:rsidRDefault="000133CA" w:rsidP="000133CA">
      <w:pPr>
        <w:pStyle w:val="ConsPlusNormal"/>
        <w:ind w:firstLine="540"/>
        <w:jc w:val="both"/>
      </w:pPr>
      <w:r>
        <w:t>консультации для инвалидов и родителей по вопросам приема и обучения в вузе;</w:t>
      </w:r>
    </w:p>
    <w:p w:rsidR="000133CA" w:rsidRDefault="000133CA" w:rsidP="000133CA">
      <w:pPr>
        <w:pStyle w:val="ConsPlusNormal"/>
        <w:ind w:firstLine="540"/>
        <w:jc w:val="both"/>
      </w:pPr>
      <w:r>
        <w:t>участие в вузовских олимпиадах школьников-инвалидов и лиц с ОВЗ;</w:t>
      </w:r>
    </w:p>
    <w:p w:rsidR="000133CA" w:rsidRDefault="000133CA" w:rsidP="000133CA">
      <w:pPr>
        <w:pStyle w:val="ConsPlusNormal"/>
        <w:ind w:firstLine="540"/>
        <w:jc w:val="both"/>
      </w:pPr>
      <w:r>
        <w:t>участие в городских олимпиадах для лиц с ОВЗ;</w:t>
      </w:r>
    </w:p>
    <w:p w:rsidR="000133CA" w:rsidRDefault="000133CA" w:rsidP="000133CA">
      <w:pPr>
        <w:pStyle w:val="ConsPlusNormal"/>
        <w:ind w:firstLine="540"/>
        <w:jc w:val="both"/>
      </w:pPr>
      <w:r>
        <w:t xml:space="preserve">рекламно-информационные материалы образовательной организации </w:t>
      </w:r>
      <w:proofErr w:type="gramStart"/>
      <w:r>
        <w:t>ВО</w:t>
      </w:r>
      <w:proofErr w:type="gramEnd"/>
      <w:r>
        <w:t>, рассылаемые в общеобразовательные и специальные образовательные организации;</w:t>
      </w:r>
    </w:p>
    <w:p w:rsidR="000133CA" w:rsidRDefault="000133CA" w:rsidP="000133CA">
      <w:pPr>
        <w:pStyle w:val="ConsPlusNormal"/>
        <w:ind w:firstLine="540"/>
        <w:jc w:val="both"/>
      </w:pPr>
      <w:r>
        <w:t>непосредственное взаимодействие со специальными (коррекционными) образовательными организациями.</w:t>
      </w:r>
    </w:p>
    <w:p w:rsidR="000133CA" w:rsidRDefault="000133CA" w:rsidP="000133CA">
      <w:pPr>
        <w:pStyle w:val="ConsPlusNormal"/>
        <w:ind w:firstLine="540"/>
        <w:jc w:val="both"/>
      </w:pPr>
      <w:r>
        <w:t xml:space="preserve">4.4. Информация о приеме в образовательную организацию </w:t>
      </w:r>
      <w:proofErr w:type="gramStart"/>
      <w:r>
        <w:t>ВО</w:t>
      </w:r>
      <w:proofErr w:type="gramEnd"/>
      <w:r>
        <w:t xml:space="preserve"> инвалидов и лиц с ОВЗ должна соответствовать </w:t>
      </w:r>
      <w:hyperlink r:id="rId10" w:history="1">
        <w:r>
          <w:rPr>
            <w:color w:val="0000FF"/>
          </w:rPr>
          <w:t>пункту 49</w:t>
        </w:r>
      </w:hyperlink>
      <w:r>
        <w:t xml:space="preserve"> Порядка приема на обучение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, программам магистратуры на 2015/16 учебный год, утвержденного приказом </w:t>
      </w:r>
      <w:proofErr w:type="spellStart"/>
      <w:r>
        <w:t>Минобрнауки</w:t>
      </w:r>
      <w:proofErr w:type="spellEnd"/>
      <w:r>
        <w:t xml:space="preserve"> России от 28 июля 2014 г. N 839 (далее - Порядок приема).</w:t>
      </w:r>
    </w:p>
    <w:p w:rsidR="000133CA" w:rsidRDefault="000133CA" w:rsidP="000133CA">
      <w:pPr>
        <w:pStyle w:val="ConsPlusNormal"/>
        <w:ind w:firstLine="540"/>
        <w:jc w:val="both"/>
      </w:pPr>
      <w:r>
        <w:t xml:space="preserve">4.5. Для выпускников-инвалидов специальных и общеобразовательных учреждений, не сдававших единый государственный экзамен, могут быть организованы годичные подготовительные курсы по подготовке к сдаче единого государственного экзамена (далее - ЕГЭ) и дальнейшего поступления в образовательную организацию </w:t>
      </w:r>
      <w:proofErr w:type="gramStart"/>
      <w:r>
        <w:t>ВО</w:t>
      </w:r>
      <w:proofErr w:type="gramEnd"/>
      <w:r>
        <w:t>.</w:t>
      </w:r>
    </w:p>
    <w:p w:rsidR="000133CA" w:rsidRDefault="000133CA" w:rsidP="000133CA">
      <w:pPr>
        <w:pStyle w:val="ConsPlusNormal"/>
        <w:ind w:firstLine="540"/>
        <w:jc w:val="both"/>
      </w:pPr>
      <w:r>
        <w:t>4.6. При отсутств</w:t>
      </w:r>
      <w:proofErr w:type="gramStart"/>
      <w:r>
        <w:t>ии у а</w:t>
      </w:r>
      <w:proofErr w:type="gramEnd"/>
      <w:r>
        <w:t xml:space="preserve">битуриентов-инвалидов и лиц с ОВЗ результатов ЕГЭ вступительные испытания для них организуются в соответствии с </w:t>
      </w:r>
      <w:hyperlink r:id="rId11" w:history="1">
        <w:r>
          <w:rPr>
            <w:color w:val="0000FF"/>
          </w:rPr>
          <w:t>пунктом 21</w:t>
        </w:r>
      </w:hyperlink>
      <w:r>
        <w:t xml:space="preserve"> Порядка приема.</w:t>
      </w:r>
    </w:p>
    <w:p w:rsidR="000133CA" w:rsidRDefault="000133CA" w:rsidP="000133CA">
      <w:pPr>
        <w:pStyle w:val="ConsPlusNormal"/>
        <w:ind w:firstLine="540"/>
        <w:jc w:val="both"/>
      </w:pPr>
      <w:r>
        <w:t>4.7. Для приема документов и консультирования инвалидов и лиц с ОВЗ должно быть выделено специальное рабочее место:</w:t>
      </w:r>
    </w:p>
    <w:p w:rsidR="000133CA" w:rsidRDefault="000133CA" w:rsidP="000133CA">
      <w:pPr>
        <w:pStyle w:val="ConsPlusNormal"/>
        <w:ind w:firstLine="540"/>
        <w:jc w:val="both"/>
      </w:pPr>
      <w:proofErr w:type="gramStart"/>
      <w:r>
        <w:t>- для представителя университета, являющегося лицом с ОВЗ, который осуществляет консультирование поступающих по вопросам организации доступной среды обучения в образовательную организацию ВО для инвалидов и лиц с ОВЗ;</w:t>
      </w:r>
      <w:proofErr w:type="gramEnd"/>
    </w:p>
    <w:p w:rsidR="000133CA" w:rsidRDefault="000133CA" w:rsidP="000133CA">
      <w:pPr>
        <w:pStyle w:val="ConsPlusNormal"/>
        <w:ind w:firstLine="540"/>
        <w:jc w:val="both"/>
      </w:pPr>
      <w:r>
        <w:t xml:space="preserve">- для технического секретаря приемной комиссии образовательной организации </w:t>
      </w:r>
      <w:proofErr w:type="gramStart"/>
      <w:r>
        <w:t>ВО</w:t>
      </w:r>
      <w:proofErr w:type="gramEnd"/>
      <w:r>
        <w:t>, который осуществляет регистрацию поступающего, запись на вступительные испытания, формирование личного дела (заявление о приеме, расписка в получении документов, заявление о переходе на ускоренное обучение, пропуск на экзамены и пр.).</w:t>
      </w:r>
    </w:p>
    <w:p w:rsidR="000133CA" w:rsidRDefault="000133CA" w:rsidP="000133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33CA" w:rsidRDefault="000133CA" w:rsidP="000133CA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133CA" w:rsidRDefault="000133CA" w:rsidP="000133CA">
      <w:pPr>
        <w:pStyle w:val="ConsPlusNormal"/>
        <w:ind w:firstLine="540"/>
        <w:jc w:val="both"/>
      </w:pPr>
      <w:r>
        <w:lastRenderedPageBreak/>
        <w:t>Нумерация пунктов дана в соответствии с официальным текстом документа.</w:t>
      </w:r>
    </w:p>
    <w:p w:rsidR="000133CA" w:rsidRDefault="000133CA" w:rsidP="000133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33CA" w:rsidRDefault="000133CA" w:rsidP="000133CA">
      <w:pPr>
        <w:pStyle w:val="ConsPlusNormal"/>
        <w:ind w:firstLine="540"/>
        <w:jc w:val="both"/>
      </w:pPr>
      <w:r>
        <w:t>4.9. На этапе подачи документов в приемную комиссию для каждого слепого абитуриента рекомендуется назначить помощника из числа студентов-волонтеров, готового мобильно оказывать помощь при возникновении трудностей организационного характера (при заполнении документов, получении информации о времени и месте проведения экзаменов, сопровождения по территории университета и др.).</w:t>
      </w:r>
    </w:p>
    <w:p w:rsidR="000133CA" w:rsidRDefault="000133CA" w:rsidP="000133CA">
      <w:pPr>
        <w:pStyle w:val="ConsPlusNormal"/>
        <w:ind w:firstLine="540"/>
        <w:jc w:val="both"/>
      </w:pPr>
      <w:r>
        <w:t>В случае необходимости может также назначаться для остальных категорий лиц с ОВЗ и инвалидов.</w:t>
      </w:r>
    </w:p>
    <w:p w:rsidR="000133CA" w:rsidRDefault="000133CA" w:rsidP="000133CA">
      <w:pPr>
        <w:pStyle w:val="ConsPlusNormal"/>
        <w:jc w:val="both"/>
      </w:pPr>
    </w:p>
    <w:p w:rsidR="000133CA" w:rsidRDefault="000133CA" w:rsidP="000133CA">
      <w:pPr>
        <w:pStyle w:val="ConsPlusNormal"/>
        <w:jc w:val="center"/>
        <w:outlineLvl w:val="0"/>
      </w:pPr>
      <w:r>
        <w:t>5. Особенности проведения вступительных испытаний</w:t>
      </w:r>
    </w:p>
    <w:p w:rsidR="000133CA" w:rsidRDefault="000133CA" w:rsidP="000133CA">
      <w:pPr>
        <w:pStyle w:val="ConsPlusNormal"/>
        <w:jc w:val="center"/>
      </w:pPr>
      <w:r>
        <w:t>для инвалидов и лиц с ОВЗ</w:t>
      </w:r>
    </w:p>
    <w:p w:rsidR="000133CA" w:rsidRDefault="000133CA" w:rsidP="000133CA">
      <w:pPr>
        <w:pStyle w:val="ConsPlusNormal"/>
        <w:jc w:val="both"/>
      </w:pPr>
    </w:p>
    <w:p w:rsidR="000133CA" w:rsidRDefault="000133CA" w:rsidP="000133CA">
      <w:pPr>
        <w:pStyle w:val="ConsPlusNormal"/>
        <w:ind w:firstLine="540"/>
        <w:jc w:val="both"/>
      </w:pPr>
      <w:bookmarkStart w:id="1" w:name="Par310"/>
      <w:bookmarkEnd w:id="1"/>
      <w:r>
        <w:t xml:space="preserve">5.1. Образовательная организация </w:t>
      </w:r>
      <w:proofErr w:type="gramStart"/>
      <w:r>
        <w:t>ВО обеспечивает</w:t>
      </w:r>
      <w:proofErr w:type="gramEnd"/>
      <w:r>
        <w:t xml:space="preserve"> проведение вступительных испытаний для поступающих из числа лиц с ОВЗ и/или инвалидов с учетом особенностей их психофизического развития, их индивидуальных возможностей и состояния здоровья.</w:t>
      </w:r>
    </w:p>
    <w:p w:rsidR="000133CA" w:rsidRDefault="000133CA" w:rsidP="000133CA">
      <w:pPr>
        <w:pStyle w:val="ConsPlusNormal"/>
        <w:ind w:firstLine="540"/>
        <w:jc w:val="both"/>
      </w:pPr>
      <w:r>
        <w:t xml:space="preserve">5.2. В образовательной организации </w:t>
      </w:r>
      <w:proofErr w:type="gramStart"/>
      <w:r>
        <w:t>ВО</w:t>
      </w:r>
      <w:proofErr w:type="gramEnd"/>
      <w:r>
        <w:t xml:space="preserve"> должны быть созданы материально-технические условия, обеспечивающие возможность беспрепятственного доступа поступающих абитуриентов-инвалидов и лиц с ОВЗ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0133CA" w:rsidRDefault="000133CA" w:rsidP="000133CA">
      <w:pPr>
        <w:pStyle w:val="ConsPlusNormal"/>
        <w:ind w:firstLine="540"/>
        <w:jc w:val="both"/>
      </w:pPr>
      <w:r>
        <w:t>5.3. Из числа студентов-волонтеров выделяются дежурные во время проведения вступительных испытаний, которые оказывают помощь абитуриентам-инвалидам и лицам с ОВЗ в поиске экзаменационных аудиторий и туалетных помещений.</w:t>
      </w:r>
    </w:p>
    <w:p w:rsidR="000133CA" w:rsidRDefault="000133CA" w:rsidP="000133CA">
      <w:pPr>
        <w:pStyle w:val="ConsPlusNormal"/>
        <w:ind w:firstLine="540"/>
        <w:jc w:val="both"/>
      </w:pPr>
      <w:r>
        <w:t>5.4. Вступительные испытания для поступающих абитуриентов-инвалидов и лиц с ОВЗ могут проводиться в отдельной аудитории.</w:t>
      </w:r>
    </w:p>
    <w:p w:rsidR="000133CA" w:rsidRDefault="000133CA" w:rsidP="000133CA">
      <w:pPr>
        <w:pStyle w:val="ConsPlusNormal"/>
        <w:ind w:firstLine="540"/>
        <w:jc w:val="both"/>
      </w:pPr>
      <w:r>
        <w:t>Число поступающих абитуриентов-инвалидов и лиц с ОВЗ в одной аудитории не должно превышать:</w:t>
      </w:r>
    </w:p>
    <w:p w:rsidR="000133CA" w:rsidRDefault="000133CA" w:rsidP="000133CA">
      <w:pPr>
        <w:pStyle w:val="ConsPlusNormal"/>
        <w:ind w:firstLine="540"/>
        <w:jc w:val="both"/>
      </w:pPr>
      <w:r>
        <w:t>при сдаче вступительного испытания в письменной форме - 12 человек;</w:t>
      </w:r>
    </w:p>
    <w:p w:rsidR="000133CA" w:rsidRDefault="000133CA" w:rsidP="000133CA">
      <w:pPr>
        <w:pStyle w:val="ConsPlusNormal"/>
        <w:ind w:firstLine="540"/>
        <w:jc w:val="both"/>
      </w:pPr>
      <w:r>
        <w:t>при сдаче вступительного испытания в устной форме - 6 человек.</w:t>
      </w:r>
    </w:p>
    <w:p w:rsidR="000133CA" w:rsidRDefault="000133CA" w:rsidP="000133CA">
      <w:pPr>
        <w:pStyle w:val="ConsPlusNormal"/>
        <w:ind w:firstLine="540"/>
        <w:jc w:val="both"/>
      </w:pPr>
      <w:r>
        <w:t>Допускается присутствие в одной аудитории во время сдачи вступительного испытания большего числа поступающих абитуриентов-инвалидов и лиц с ОВЗ, совместно с иными поступающими, если это не создает трудностей при сдаче вступительного испытания.</w:t>
      </w:r>
    </w:p>
    <w:p w:rsidR="000133CA" w:rsidRDefault="000133CA" w:rsidP="000133CA">
      <w:pPr>
        <w:pStyle w:val="ConsPlusNormal"/>
        <w:ind w:firstLine="540"/>
        <w:jc w:val="both"/>
      </w:pPr>
      <w:proofErr w:type="gramStart"/>
      <w:r>
        <w:t>Допускается присутствие в аудитории во время сдачи вступительного испытания ассистентов из числа работников организации или привлеченных лиц, оказывающих поступающим с ОВЗ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  <w:proofErr w:type="gramEnd"/>
    </w:p>
    <w:p w:rsidR="000133CA" w:rsidRDefault="000133CA" w:rsidP="000133CA">
      <w:pPr>
        <w:pStyle w:val="ConsPlusNormal"/>
        <w:ind w:firstLine="540"/>
        <w:jc w:val="both"/>
      </w:pPr>
      <w:r>
        <w:lastRenderedPageBreak/>
        <w:t>5.5. Продолжительность вступительного испытания для поступающих инвалидов и лиц с ОВЗ увеличивается по решению образовательной организации ВО, но не более чем на 1,5 часа.</w:t>
      </w:r>
    </w:p>
    <w:p w:rsidR="000133CA" w:rsidRDefault="000133CA" w:rsidP="000133CA">
      <w:pPr>
        <w:pStyle w:val="ConsPlusNormal"/>
        <w:ind w:firstLine="540"/>
        <w:jc w:val="both"/>
      </w:pPr>
      <w:r>
        <w:t>5.6. Поступающим абитуриентам-инвалидам и лицам с ОВЗ предоставляется в доступной для них форме инструкция по порядку проведения вступительных испытаний.</w:t>
      </w:r>
    </w:p>
    <w:p w:rsidR="000133CA" w:rsidRDefault="000133CA" w:rsidP="000133CA">
      <w:pPr>
        <w:pStyle w:val="ConsPlusNormal"/>
        <w:ind w:firstLine="540"/>
        <w:jc w:val="both"/>
      </w:pPr>
      <w:r>
        <w:t>5.7. Поступающие абитуриенты-инвалиды и лица с ОВЗ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0133CA" w:rsidRDefault="000133CA" w:rsidP="000133CA">
      <w:pPr>
        <w:pStyle w:val="ConsPlusNormal"/>
        <w:ind w:firstLine="540"/>
        <w:jc w:val="both"/>
      </w:pPr>
      <w:bookmarkStart w:id="2" w:name="Par322"/>
      <w:bookmarkEnd w:id="2"/>
      <w:r>
        <w:t>5.8.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абитуриентов-инвалидов и лиц с ОВЗ:</w:t>
      </w:r>
    </w:p>
    <w:p w:rsidR="000133CA" w:rsidRDefault="000133CA" w:rsidP="000133CA">
      <w:pPr>
        <w:pStyle w:val="ConsPlusNormal"/>
        <w:ind w:firstLine="540"/>
        <w:jc w:val="both"/>
      </w:pPr>
      <w:r>
        <w:t>а) для слепых и слабовидящих:</w:t>
      </w:r>
    </w:p>
    <w:p w:rsidR="000133CA" w:rsidRDefault="000133CA" w:rsidP="000133CA">
      <w:pPr>
        <w:pStyle w:val="ConsPlusNormal"/>
        <w:ind w:firstLine="540"/>
        <w:jc w:val="both"/>
      </w:pPr>
      <w:proofErr w:type="gramStart"/>
      <w:r>
        <w:t>все экзаменационные материалы должны быть подготовлены для каждого слепого абитуриента по рельефно-точечной системе Брайля и для каждого слабовидящего - в увеличенном формате; допускается чтение этих материалов для экзаменующихся тифлопедагогом или другим специалистом, владеющим рельефно-точечной системой Брайля, и их подготовка в виде электронного документа, доступного с помощью компьютера со специализированным программным обеспечением для слепых;</w:t>
      </w:r>
      <w:proofErr w:type="gramEnd"/>
    </w:p>
    <w:p w:rsidR="000133CA" w:rsidRDefault="000133CA" w:rsidP="000133CA">
      <w:pPr>
        <w:pStyle w:val="ConsPlusNormal"/>
        <w:ind w:firstLine="540"/>
        <w:jc w:val="both"/>
      </w:pPr>
      <w:r>
        <w:t xml:space="preserve">участники экзамена могут взять с собой </w:t>
      </w:r>
      <w:proofErr w:type="spellStart"/>
      <w:r>
        <w:t>брайлевский</w:t>
      </w:r>
      <w:proofErr w:type="spellEnd"/>
      <w:r>
        <w:t xml:space="preserve"> прибор и грифель, механическую печатную машинку, лупу или электронное увеличивающее устройство, а также чистую бумагу для письма по Брайлю;</w:t>
      </w:r>
    </w:p>
    <w:p w:rsidR="000133CA" w:rsidRDefault="000133CA" w:rsidP="000133CA">
      <w:pPr>
        <w:pStyle w:val="ConsPlusNormal"/>
        <w:ind w:firstLine="540"/>
        <w:jc w:val="both"/>
      </w:pPr>
      <w:r>
        <w:t>рабочее место слабовидящего абитуриента должны иметь равномерное освещение не менее 300 люкс;</w:t>
      </w:r>
    </w:p>
    <w:p w:rsidR="000133CA" w:rsidRDefault="000133CA" w:rsidP="000133CA">
      <w:pPr>
        <w:pStyle w:val="ConsPlusNormal"/>
        <w:ind w:firstLine="540"/>
        <w:jc w:val="both"/>
      </w:pPr>
      <w:proofErr w:type="gramStart"/>
      <w:r>
        <w:t>тифлопедагог или другой специалист, владеющий рельефно-точечной системой Брайля, должен не позднее, чем за 5 минут до начала экзамена раздать участникам экзамена отпечатанные рельефно-точечным шрифтом Брайля экзаменационные материалы для слепых и увеличенным шрифтом для слабовидящих, а также, при необходимости, бумагу для письма по системе Брайля;</w:t>
      </w:r>
      <w:proofErr w:type="gramEnd"/>
    </w:p>
    <w:p w:rsidR="000133CA" w:rsidRDefault="000133CA" w:rsidP="000133CA">
      <w:pPr>
        <w:pStyle w:val="ConsPlusNormal"/>
        <w:ind w:firstLine="540"/>
        <w:jc w:val="both"/>
      </w:pPr>
      <w: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0133CA" w:rsidRDefault="000133CA" w:rsidP="000133CA">
      <w:pPr>
        <w:pStyle w:val="ConsPlusNormal"/>
        <w:ind w:firstLine="540"/>
        <w:jc w:val="both"/>
      </w:pPr>
      <w:r>
        <w:t>листы для письма по системе Брайля готовятся из расчета по десять листов на каждого участника экзамена;</w:t>
      </w:r>
    </w:p>
    <w:p w:rsidR="000133CA" w:rsidRDefault="000133CA" w:rsidP="000133CA">
      <w:pPr>
        <w:pStyle w:val="ConsPlusNormal"/>
        <w:ind w:firstLine="540"/>
        <w:jc w:val="both"/>
      </w:pPr>
      <w: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либо </w:t>
      </w:r>
      <w:proofErr w:type="spellStart"/>
      <w:r>
        <w:t>надиктовываются</w:t>
      </w:r>
      <w:proofErr w:type="spellEnd"/>
      <w:r>
        <w:t xml:space="preserve"> тифлопедагогом или другим специалистом, владеющим рельефно-точечной системой Брайля;</w:t>
      </w:r>
    </w:p>
    <w:p w:rsidR="000133CA" w:rsidRDefault="000133CA" w:rsidP="000133CA">
      <w:pPr>
        <w:pStyle w:val="ConsPlusNormal"/>
        <w:ind w:firstLine="540"/>
        <w:jc w:val="both"/>
      </w:pPr>
      <w:r>
        <w:t xml:space="preserve">слабовидящие участники экзамена могут работать </w:t>
      </w:r>
      <w:proofErr w:type="gramStart"/>
      <w:r>
        <w:t>со</w:t>
      </w:r>
      <w:proofErr w:type="gramEnd"/>
      <w:r>
        <w:t xml:space="preserve"> стандартными или с увеличенными экзаменационными работами;</w:t>
      </w:r>
    </w:p>
    <w:p w:rsidR="000133CA" w:rsidRDefault="000133CA" w:rsidP="000133CA">
      <w:pPr>
        <w:pStyle w:val="ConsPlusNormal"/>
        <w:ind w:firstLine="540"/>
        <w:jc w:val="both"/>
      </w:pPr>
      <w:r>
        <w:lastRenderedPageBreak/>
        <w:t>участники экзамена, не имеющие возможности писать самостоятельно и которые могут выполнять работу только на компьютере, могут использовать компьютер, не имеющий выхода в сеть Интернет и не содержащий информации по сдаваемому предмету;</w:t>
      </w:r>
    </w:p>
    <w:p w:rsidR="000133CA" w:rsidRDefault="000133CA" w:rsidP="000133CA">
      <w:pPr>
        <w:pStyle w:val="ConsPlusNormal"/>
        <w:ind w:firstLine="540"/>
        <w:jc w:val="both"/>
      </w:pPr>
      <w:r>
        <w:t>по окончании экзамена тетради с работами слепых участников экзамена передаются в отдельную аудиторию, в которой работает комиссия, в состав которой входят тифлопедагог или другой специалист, владеющий рельефно-точечной системой Брайля;</w:t>
      </w:r>
    </w:p>
    <w:p w:rsidR="000133CA" w:rsidRDefault="000133CA" w:rsidP="000133CA">
      <w:pPr>
        <w:pStyle w:val="ConsPlusNormal"/>
        <w:ind w:firstLine="540"/>
        <w:jc w:val="both"/>
      </w:pPr>
      <w:r>
        <w:t>численный состав комиссии тифлопедагогов или других специалистов, владеющих рельефно-точечной системой Брайля, определяется количеством слепых участников экзамена (в соотношении один тифлопедагог или другой специалист, владеющий рельефно-точечной системой Брайля, на две экзаменационные работы).</w:t>
      </w:r>
    </w:p>
    <w:p w:rsidR="000133CA" w:rsidRDefault="000133CA" w:rsidP="000133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33CA" w:rsidRDefault="000133CA" w:rsidP="000133CA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133CA" w:rsidRDefault="000133CA" w:rsidP="000133CA">
      <w:pPr>
        <w:pStyle w:val="ConsPlusNormal"/>
        <w:ind w:firstLine="540"/>
        <w:jc w:val="both"/>
      </w:pPr>
      <w:r>
        <w:t>Нумерация подпунктов дана в соответствии с официальным текстом документа.</w:t>
      </w:r>
    </w:p>
    <w:p w:rsidR="000133CA" w:rsidRDefault="000133CA" w:rsidP="000133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33CA" w:rsidRDefault="000133CA" w:rsidP="000133CA">
      <w:pPr>
        <w:pStyle w:val="ConsPlusNormal"/>
        <w:ind w:firstLine="540"/>
        <w:jc w:val="both"/>
      </w:pPr>
      <w:r>
        <w:t>в) для глухих и слабослышащих:</w:t>
      </w:r>
    </w:p>
    <w:p w:rsidR="000133CA" w:rsidRDefault="000133CA" w:rsidP="000133CA">
      <w:pPr>
        <w:pStyle w:val="ConsPlusNormal"/>
        <w:ind w:firstLine="540"/>
        <w:jc w:val="both"/>
      </w:pPr>
      <w: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>
        <w:t>поступающим</w:t>
      </w:r>
      <w:proofErr w:type="gramEnd"/>
      <w:r>
        <w:t xml:space="preserve"> предоставляется звукоусиливающая аппаратура индивидуального пользования;</w:t>
      </w:r>
    </w:p>
    <w:p w:rsidR="000133CA" w:rsidRDefault="000133CA" w:rsidP="000133CA">
      <w:pPr>
        <w:pStyle w:val="ConsPlusNormal"/>
        <w:ind w:firstLine="540"/>
        <w:jc w:val="both"/>
      </w:pPr>
      <w:r>
        <w:t xml:space="preserve">могут быть предоставлены услуги </w:t>
      </w:r>
      <w:proofErr w:type="spellStart"/>
      <w:r>
        <w:t>сурдопереводчика</w:t>
      </w:r>
      <w:proofErr w:type="spellEnd"/>
      <w:r>
        <w:t xml:space="preserve">, </w:t>
      </w:r>
      <w:proofErr w:type="gramStart"/>
      <w:r>
        <w:t>который</w:t>
      </w:r>
      <w:proofErr w:type="gramEnd"/>
      <w:r>
        <w:t xml:space="preserve"> помогает ориентироваться </w:t>
      </w:r>
      <w:proofErr w:type="spellStart"/>
      <w:r>
        <w:t>неслышащим</w:t>
      </w:r>
      <w:proofErr w:type="spellEnd"/>
      <w:r>
        <w:t xml:space="preserve"> абитуриентам в процессе организации сдачи вступительных испытаний;</w:t>
      </w:r>
    </w:p>
    <w:p w:rsidR="000133CA" w:rsidRDefault="000133CA" w:rsidP="000133CA">
      <w:pPr>
        <w:pStyle w:val="ConsPlusNormal"/>
        <w:ind w:firstLine="540"/>
        <w:jc w:val="both"/>
      </w:pPr>
      <w:r>
        <w:t xml:space="preserve">г) для слепоглухих предоставляются услуги </w:t>
      </w:r>
      <w:proofErr w:type="spellStart"/>
      <w:r>
        <w:t>тифлосурдопереводчика</w:t>
      </w:r>
      <w:proofErr w:type="spellEnd"/>
      <w:r>
        <w:t xml:space="preserve"> (помимо требований, выполняемых соответственно для слепых и глухих);</w:t>
      </w:r>
    </w:p>
    <w:p w:rsidR="000133CA" w:rsidRDefault="000133CA" w:rsidP="000133CA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и/или профессиональной направленности - по решению организации);</w:t>
      </w:r>
    </w:p>
    <w:p w:rsidR="000133CA" w:rsidRDefault="000133CA" w:rsidP="000133CA">
      <w:pPr>
        <w:pStyle w:val="ConsPlusNormal"/>
        <w:ind w:firstLine="540"/>
        <w:jc w:val="both"/>
      </w:pPr>
      <w:r>
        <w:t>е) для лиц с НОДА:</w:t>
      </w:r>
    </w:p>
    <w:p w:rsidR="000133CA" w:rsidRDefault="000133CA" w:rsidP="000133CA">
      <w:pPr>
        <w:pStyle w:val="ConsPlusNormal"/>
        <w:ind w:firstLine="540"/>
        <w:jc w:val="both"/>
      </w:pPr>
      <w: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>
        <w:t>надиктовываются</w:t>
      </w:r>
      <w:proofErr w:type="spellEnd"/>
      <w:r>
        <w:t xml:space="preserve"> ассистенту;</w:t>
      </w:r>
    </w:p>
    <w:p w:rsidR="000133CA" w:rsidRDefault="000133CA" w:rsidP="000133CA">
      <w:pPr>
        <w:pStyle w:val="ConsPlusNormal"/>
        <w:ind w:firstLine="540"/>
        <w:jc w:val="both"/>
      </w:pPr>
      <w:r>
        <w:t>вступительные испытания, проводимые в письменной форме, проводятся в устной форме (дополнительные вступительные испытания творческой и/или профессиональной направленности - по решению организации);</w:t>
      </w:r>
    </w:p>
    <w:p w:rsidR="000133CA" w:rsidRDefault="000133CA" w:rsidP="000133CA">
      <w:pPr>
        <w:pStyle w:val="ConsPlusNormal"/>
        <w:ind w:firstLine="540"/>
        <w:jc w:val="both"/>
      </w:pPr>
      <w:r>
        <w:t>ж) для лиц с РАС вступительные испытания, проводимые в устной форме, проводятся в письменной форме;</w:t>
      </w:r>
    </w:p>
    <w:p w:rsidR="000133CA" w:rsidRDefault="000133CA" w:rsidP="000133CA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для лиц с общим заболеванием:</w:t>
      </w:r>
    </w:p>
    <w:p w:rsidR="000133CA" w:rsidRDefault="000133CA" w:rsidP="000133CA">
      <w:pPr>
        <w:pStyle w:val="ConsPlusNormal"/>
        <w:ind w:firstLine="540"/>
        <w:jc w:val="both"/>
      </w:pPr>
      <w:r>
        <w:t>обеспечивается беспрепятственный выход в туалетную комнату по просьбе абитуриента;</w:t>
      </w:r>
    </w:p>
    <w:p w:rsidR="000133CA" w:rsidRDefault="000133CA" w:rsidP="000133CA">
      <w:pPr>
        <w:pStyle w:val="ConsPlusNormal"/>
        <w:ind w:firstLine="540"/>
        <w:jc w:val="both"/>
      </w:pPr>
      <w:r>
        <w:t>осуществляется проветривание помещения, в котором проводятся вступительные испытания;</w:t>
      </w:r>
    </w:p>
    <w:p w:rsidR="000133CA" w:rsidRDefault="000133CA" w:rsidP="000133CA">
      <w:pPr>
        <w:pStyle w:val="ConsPlusNormal"/>
        <w:ind w:firstLine="540"/>
        <w:jc w:val="both"/>
      </w:pPr>
      <w:r>
        <w:lastRenderedPageBreak/>
        <w:t>организуется в случае необходимости абитуриенту-инвалиду медицинская помощь.</w:t>
      </w:r>
    </w:p>
    <w:p w:rsidR="000133CA" w:rsidRDefault="000133CA" w:rsidP="000133CA">
      <w:pPr>
        <w:pStyle w:val="ConsPlusNormal"/>
        <w:ind w:firstLine="540"/>
        <w:jc w:val="both"/>
      </w:pPr>
      <w:r>
        <w:t xml:space="preserve">5.9. Условия, указанные в </w:t>
      </w:r>
      <w:hyperlink w:anchor="Par310" w:history="1">
        <w:r>
          <w:rPr>
            <w:color w:val="0000FF"/>
          </w:rPr>
          <w:t>пунктах 5.1</w:t>
        </w:r>
      </w:hyperlink>
      <w:r>
        <w:t xml:space="preserve"> - </w:t>
      </w:r>
      <w:hyperlink w:anchor="Par322" w:history="1">
        <w:r>
          <w:rPr>
            <w:color w:val="0000FF"/>
          </w:rPr>
          <w:t>5.8</w:t>
        </w:r>
      </w:hyperlink>
      <w:r>
        <w:t>, предоставляются поступающим инвалидам и лицам с ОВЗ на основании заявления о приеме, содержащего сведения о необходимости создания соответствующих специальных условий.</w:t>
      </w:r>
    </w:p>
    <w:p w:rsidR="000133CA" w:rsidRDefault="000133CA" w:rsidP="000133CA">
      <w:pPr>
        <w:pStyle w:val="ConsPlusNormal"/>
        <w:jc w:val="both"/>
      </w:pPr>
    </w:p>
    <w:p w:rsidR="000133CA" w:rsidRDefault="000133CA" w:rsidP="000133CA">
      <w:pPr>
        <w:pStyle w:val="ConsPlusNormal"/>
        <w:jc w:val="both"/>
      </w:pPr>
    </w:p>
    <w:p w:rsidR="002839B4" w:rsidRDefault="002839B4"/>
    <w:sectPr w:rsidR="002839B4" w:rsidSect="0054240C">
      <w:pgSz w:w="11905" w:h="16838"/>
      <w:pgMar w:top="1134" w:right="850" w:bottom="85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D2C"/>
    <w:multiLevelType w:val="hybridMultilevel"/>
    <w:tmpl w:val="CFA8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E21B4"/>
    <w:multiLevelType w:val="hybridMultilevel"/>
    <w:tmpl w:val="64F2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A7547"/>
    <w:multiLevelType w:val="hybridMultilevel"/>
    <w:tmpl w:val="7A3A62AE"/>
    <w:lvl w:ilvl="0" w:tplc="EFB6C768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3CA"/>
    <w:rsid w:val="00000481"/>
    <w:rsid w:val="000010ED"/>
    <w:rsid w:val="00002346"/>
    <w:rsid w:val="00005569"/>
    <w:rsid w:val="0000643D"/>
    <w:rsid w:val="0000687B"/>
    <w:rsid w:val="00011CFD"/>
    <w:rsid w:val="00012EBE"/>
    <w:rsid w:val="000133CA"/>
    <w:rsid w:val="000145F9"/>
    <w:rsid w:val="00014CFA"/>
    <w:rsid w:val="000150C7"/>
    <w:rsid w:val="000156FB"/>
    <w:rsid w:val="000162D6"/>
    <w:rsid w:val="00020A55"/>
    <w:rsid w:val="00021410"/>
    <w:rsid w:val="00021E08"/>
    <w:rsid w:val="0002361E"/>
    <w:rsid w:val="00025656"/>
    <w:rsid w:val="00026680"/>
    <w:rsid w:val="00026D1B"/>
    <w:rsid w:val="000271F6"/>
    <w:rsid w:val="00027645"/>
    <w:rsid w:val="000313A6"/>
    <w:rsid w:val="00032B93"/>
    <w:rsid w:val="00036439"/>
    <w:rsid w:val="00036E04"/>
    <w:rsid w:val="000371AE"/>
    <w:rsid w:val="00041CF8"/>
    <w:rsid w:val="00044203"/>
    <w:rsid w:val="0004432E"/>
    <w:rsid w:val="00046024"/>
    <w:rsid w:val="000461E6"/>
    <w:rsid w:val="0004710A"/>
    <w:rsid w:val="00047146"/>
    <w:rsid w:val="0004730C"/>
    <w:rsid w:val="00047EA8"/>
    <w:rsid w:val="00051ADC"/>
    <w:rsid w:val="00053B1B"/>
    <w:rsid w:val="00055733"/>
    <w:rsid w:val="00060071"/>
    <w:rsid w:val="000628D6"/>
    <w:rsid w:val="00062AF1"/>
    <w:rsid w:val="00062CC9"/>
    <w:rsid w:val="00064F79"/>
    <w:rsid w:val="00064FC4"/>
    <w:rsid w:val="00065131"/>
    <w:rsid w:val="00066F3B"/>
    <w:rsid w:val="0007038A"/>
    <w:rsid w:val="00074DDC"/>
    <w:rsid w:val="00080248"/>
    <w:rsid w:val="000818F6"/>
    <w:rsid w:val="000823F4"/>
    <w:rsid w:val="00082997"/>
    <w:rsid w:val="000834E5"/>
    <w:rsid w:val="00083969"/>
    <w:rsid w:val="0009070C"/>
    <w:rsid w:val="00094178"/>
    <w:rsid w:val="0009444C"/>
    <w:rsid w:val="00095662"/>
    <w:rsid w:val="00095FD9"/>
    <w:rsid w:val="00096A8A"/>
    <w:rsid w:val="00096D86"/>
    <w:rsid w:val="00097881"/>
    <w:rsid w:val="000A050F"/>
    <w:rsid w:val="000A05C7"/>
    <w:rsid w:val="000A0FCC"/>
    <w:rsid w:val="000A2E31"/>
    <w:rsid w:val="000A3CD3"/>
    <w:rsid w:val="000B02B6"/>
    <w:rsid w:val="000B0A22"/>
    <w:rsid w:val="000B488A"/>
    <w:rsid w:val="000B6973"/>
    <w:rsid w:val="000B7C56"/>
    <w:rsid w:val="000C0460"/>
    <w:rsid w:val="000C22F9"/>
    <w:rsid w:val="000C4631"/>
    <w:rsid w:val="000C5FB4"/>
    <w:rsid w:val="000D0C06"/>
    <w:rsid w:val="000D16CD"/>
    <w:rsid w:val="000D1E24"/>
    <w:rsid w:val="000D1E9E"/>
    <w:rsid w:val="000D6421"/>
    <w:rsid w:val="000E020D"/>
    <w:rsid w:val="000E2B70"/>
    <w:rsid w:val="000E5C4A"/>
    <w:rsid w:val="000E6BD8"/>
    <w:rsid w:val="000F14E4"/>
    <w:rsid w:val="000F16CC"/>
    <w:rsid w:val="000F4575"/>
    <w:rsid w:val="000F4A76"/>
    <w:rsid w:val="000F693F"/>
    <w:rsid w:val="0010000C"/>
    <w:rsid w:val="00101D85"/>
    <w:rsid w:val="00105B11"/>
    <w:rsid w:val="00107004"/>
    <w:rsid w:val="001104F4"/>
    <w:rsid w:val="001112AB"/>
    <w:rsid w:val="00111503"/>
    <w:rsid w:val="00112F14"/>
    <w:rsid w:val="00115B97"/>
    <w:rsid w:val="00116B6C"/>
    <w:rsid w:val="00120600"/>
    <w:rsid w:val="00120FD9"/>
    <w:rsid w:val="001212A1"/>
    <w:rsid w:val="00121AE6"/>
    <w:rsid w:val="001242F6"/>
    <w:rsid w:val="00125A1A"/>
    <w:rsid w:val="001263E8"/>
    <w:rsid w:val="0012702D"/>
    <w:rsid w:val="0013041E"/>
    <w:rsid w:val="001307DE"/>
    <w:rsid w:val="00132DC9"/>
    <w:rsid w:val="00132E3B"/>
    <w:rsid w:val="00133414"/>
    <w:rsid w:val="00134301"/>
    <w:rsid w:val="00134B84"/>
    <w:rsid w:val="00135E66"/>
    <w:rsid w:val="001366F8"/>
    <w:rsid w:val="00137E29"/>
    <w:rsid w:val="00140143"/>
    <w:rsid w:val="001448B3"/>
    <w:rsid w:val="00145CAD"/>
    <w:rsid w:val="0014626C"/>
    <w:rsid w:val="00146D04"/>
    <w:rsid w:val="00147161"/>
    <w:rsid w:val="00147F08"/>
    <w:rsid w:val="00151F2E"/>
    <w:rsid w:val="001524B3"/>
    <w:rsid w:val="00154C5A"/>
    <w:rsid w:val="001555DF"/>
    <w:rsid w:val="00155703"/>
    <w:rsid w:val="00157077"/>
    <w:rsid w:val="001571F5"/>
    <w:rsid w:val="00160643"/>
    <w:rsid w:val="00161389"/>
    <w:rsid w:val="001632C5"/>
    <w:rsid w:val="0016375A"/>
    <w:rsid w:val="001659FF"/>
    <w:rsid w:val="00166453"/>
    <w:rsid w:val="00166648"/>
    <w:rsid w:val="00166D17"/>
    <w:rsid w:val="00167263"/>
    <w:rsid w:val="001743B5"/>
    <w:rsid w:val="00180440"/>
    <w:rsid w:val="001829B5"/>
    <w:rsid w:val="00186EBA"/>
    <w:rsid w:val="001871FC"/>
    <w:rsid w:val="00187D05"/>
    <w:rsid w:val="001918B4"/>
    <w:rsid w:val="001920A3"/>
    <w:rsid w:val="001921D7"/>
    <w:rsid w:val="00192D35"/>
    <w:rsid w:val="00193EFA"/>
    <w:rsid w:val="00194143"/>
    <w:rsid w:val="00194233"/>
    <w:rsid w:val="00194751"/>
    <w:rsid w:val="001957B7"/>
    <w:rsid w:val="001A33AB"/>
    <w:rsid w:val="001A3B6C"/>
    <w:rsid w:val="001A3DF5"/>
    <w:rsid w:val="001A4FA2"/>
    <w:rsid w:val="001A551B"/>
    <w:rsid w:val="001A5FA3"/>
    <w:rsid w:val="001A66C6"/>
    <w:rsid w:val="001A7A64"/>
    <w:rsid w:val="001B1F9E"/>
    <w:rsid w:val="001B70A3"/>
    <w:rsid w:val="001C0187"/>
    <w:rsid w:val="001C13E1"/>
    <w:rsid w:val="001C23A9"/>
    <w:rsid w:val="001C37B7"/>
    <w:rsid w:val="001C402B"/>
    <w:rsid w:val="001C5A1B"/>
    <w:rsid w:val="001C6815"/>
    <w:rsid w:val="001D0298"/>
    <w:rsid w:val="001D100A"/>
    <w:rsid w:val="001D25BF"/>
    <w:rsid w:val="001D2DE0"/>
    <w:rsid w:val="001D379A"/>
    <w:rsid w:val="001D37D8"/>
    <w:rsid w:val="001D6029"/>
    <w:rsid w:val="001E01E8"/>
    <w:rsid w:val="001E2025"/>
    <w:rsid w:val="001E25AA"/>
    <w:rsid w:val="001E32A7"/>
    <w:rsid w:val="001E413F"/>
    <w:rsid w:val="001E7817"/>
    <w:rsid w:val="001F023C"/>
    <w:rsid w:val="001F0E40"/>
    <w:rsid w:val="001F0EC6"/>
    <w:rsid w:val="001F6A81"/>
    <w:rsid w:val="001F6FC1"/>
    <w:rsid w:val="00200D98"/>
    <w:rsid w:val="00206291"/>
    <w:rsid w:val="00210181"/>
    <w:rsid w:val="00211771"/>
    <w:rsid w:val="00213CF5"/>
    <w:rsid w:val="002213C4"/>
    <w:rsid w:val="002220A0"/>
    <w:rsid w:val="002234BC"/>
    <w:rsid w:val="002238C9"/>
    <w:rsid w:val="00223D80"/>
    <w:rsid w:val="00224AB1"/>
    <w:rsid w:val="00224BD1"/>
    <w:rsid w:val="00225CAB"/>
    <w:rsid w:val="0022699C"/>
    <w:rsid w:val="002322BB"/>
    <w:rsid w:val="002322CE"/>
    <w:rsid w:val="00232A0A"/>
    <w:rsid w:val="002369E3"/>
    <w:rsid w:val="0023778D"/>
    <w:rsid w:val="00237EB9"/>
    <w:rsid w:val="00241363"/>
    <w:rsid w:val="00241FD9"/>
    <w:rsid w:val="002471A4"/>
    <w:rsid w:val="002521BE"/>
    <w:rsid w:val="0025418C"/>
    <w:rsid w:val="00254A53"/>
    <w:rsid w:val="00254AA6"/>
    <w:rsid w:val="002555D3"/>
    <w:rsid w:val="00255A55"/>
    <w:rsid w:val="0026180E"/>
    <w:rsid w:val="00261B5E"/>
    <w:rsid w:val="002624C2"/>
    <w:rsid w:val="00265BD1"/>
    <w:rsid w:val="00272EF6"/>
    <w:rsid w:val="00273222"/>
    <w:rsid w:val="00273C0D"/>
    <w:rsid w:val="0027426A"/>
    <w:rsid w:val="0027529E"/>
    <w:rsid w:val="0028141B"/>
    <w:rsid w:val="00282990"/>
    <w:rsid w:val="002839B4"/>
    <w:rsid w:val="0028529D"/>
    <w:rsid w:val="00285CB9"/>
    <w:rsid w:val="00286452"/>
    <w:rsid w:val="002872BB"/>
    <w:rsid w:val="002914FC"/>
    <w:rsid w:val="0029156D"/>
    <w:rsid w:val="00293980"/>
    <w:rsid w:val="00293E0B"/>
    <w:rsid w:val="002948C5"/>
    <w:rsid w:val="00295B08"/>
    <w:rsid w:val="00295FD0"/>
    <w:rsid w:val="00296E68"/>
    <w:rsid w:val="002A0DD2"/>
    <w:rsid w:val="002A1408"/>
    <w:rsid w:val="002A3066"/>
    <w:rsid w:val="002A4DF5"/>
    <w:rsid w:val="002A5813"/>
    <w:rsid w:val="002A7118"/>
    <w:rsid w:val="002B191E"/>
    <w:rsid w:val="002B4150"/>
    <w:rsid w:val="002B5BE9"/>
    <w:rsid w:val="002B5E46"/>
    <w:rsid w:val="002C059B"/>
    <w:rsid w:val="002C0CAF"/>
    <w:rsid w:val="002C166E"/>
    <w:rsid w:val="002C4769"/>
    <w:rsid w:val="002C4D49"/>
    <w:rsid w:val="002C64A5"/>
    <w:rsid w:val="002C67EA"/>
    <w:rsid w:val="002C68C2"/>
    <w:rsid w:val="002C6A97"/>
    <w:rsid w:val="002D0393"/>
    <w:rsid w:val="002D042F"/>
    <w:rsid w:val="002D0E3F"/>
    <w:rsid w:val="002D1456"/>
    <w:rsid w:val="002D3798"/>
    <w:rsid w:val="002D46A8"/>
    <w:rsid w:val="002D496C"/>
    <w:rsid w:val="002D51CC"/>
    <w:rsid w:val="002D60A9"/>
    <w:rsid w:val="002D6D28"/>
    <w:rsid w:val="002E08F6"/>
    <w:rsid w:val="002E193D"/>
    <w:rsid w:val="002E3F83"/>
    <w:rsid w:val="002E4C8A"/>
    <w:rsid w:val="002E4E19"/>
    <w:rsid w:val="002E6277"/>
    <w:rsid w:val="002E74E7"/>
    <w:rsid w:val="002F2F63"/>
    <w:rsid w:val="002F445D"/>
    <w:rsid w:val="002F5E8C"/>
    <w:rsid w:val="002F6E0E"/>
    <w:rsid w:val="002F6F56"/>
    <w:rsid w:val="002F7647"/>
    <w:rsid w:val="0030379B"/>
    <w:rsid w:val="00304188"/>
    <w:rsid w:val="00304ABD"/>
    <w:rsid w:val="00306DE2"/>
    <w:rsid w:val="003075AD"/>
    <w:rsid w:val="00311752"/>
    <w:rsid w:val="00314698"/>
    <w:rsid w:val="00314C09"/>
    <w:rsid w:val="0032045A"/>
    <w:rsid w:val="00321210"/>
    <w:rsid w:val="00325AE9"/>
    <w:rsid w:val="00330BF3"/>
    <w:rsid w:val="00332468"/>
    <w:rsid w:val="0033326B"/>
    <w:rsid w:val="00333CBC"/>
    <w:rsid w:val="00336487"/>
    <w:rsid w:val="00336D3A"/>
    <w:rsid w:val="00337690"/>
    <w:rsid w:val="0034032E"/>
    <w:rsid w:val="0034423E"/>
    <w:rsid w:val="00344FBB"/>
    <w:rsid w:val="00347A2E"/>
    <w:rsid w:val="00350DFB"/>
    <w:rsid w:val="00351346"/>
    <w:rsid w:val="00351EC9"/>
    <w:rsid w:val="00354078"/>
    <w:rsid w:val="00355C21"/>
    <w:rsid w:val="0035693E"/>
    <w:rsid w:val="00361211"/>
    <w:rsid w:val="0036180E"/>
    <w:rsid w:val="00362220"/>
    <w:rsid w:val="0036523E"/>
    <w:rsid w:val="00367257"/>
    <w:rsid w:val="00367366"/>
    <w:rsid w:val="00370911"/>
    <w:rsid w:val="00370E6A"/>
    <w:rsid w:val="00371639"/>
    <w:rsid w:val="0037315F"/>
    <w:rsid w:val="00373DEC"/>
    <w:rsid w:val="00374B65"/>
    <w:rsid w:val="00375E89"/>
    <w:rsid w:val="003774F3"/>
    <w:rsid w:val="003806CF"/>
    <w:rsid w:val="00382140"/>
    <w:rsid w:val="00382CB3"/>
    <w:rsid w:val="0038358B"/>
    <w:rsid w:val="00385EE0"/>
    <w:rsid w:val="00387236"/>
    <w:rsid w:val="003908B4"/>
    <w:rsid w:val="003911AF"/>
    <w:rsid w:val="00392464"/>
    <w:rsid w:val="0039275A"/>
    <w:rsid w:val="003A2D4E"/>
    <w:rsid w:val="003A4B20"/>
    <w:rsid w:val="003A4D64"/>
    <w:rsid w:val="003A646B"/>
    <w:rsid w:val="003B0052"/>
    <w:rsid w:val="003B164D"/>
    <w:rsid w:val="003B19CA"/>
    <w:rsid w:val="003B1A22"/>
    <w:rsid w:val="003B2DD1"/>
    <w:rsid w:val="003B391A"/>
    <w:rsid w:val="003B4CE8"/>
    <w:rsid w:val="003C021B"/>
    <w:rsid w:val="003C04AB"/>
    <w:rsid w:val="003C0CCC"/>
    <w:rsid w:val="003C1010"/>
    <w:rsid w:val="003C5BB3"/>
    <w:rsid w:val="003D0E22"/>
    <w:rsid w:val="003D3836"/>
    <w:rsid w:val="003D4B2E"/>
    <w:rsid w:val="003D59C7"/>
    <w:rsid w:val="003D7718"/>
    <w:rsid w:val="003E14E2"/>
    <w:rsid w:val="003E4FA7"/>
    <w:rsid w:val="003E6AC8"/>
    <w:rsid w:val="003E6C54"/>
    <w:rsid w:val="003F0BA6"/>
    <w:rsid w:val="003F308C"/>
    <w:rsid w:val="003F5AD6"/>
    <w:rsid w:val="00403350"/>
    <w:rsid w:val="004037CC"/>
    <w:rsid w:val="0040424B"/>
    <w:rsid w:val="004043DF"/>
    <w:rsid w:val="00405C54"/>
    <w:rsid w:val="00405D09"/>
    <w:rsid w:val="00406559"/>
    <w:rsid w:val="004067EC"/>
    <w:rsid w:val="004079EB"/>
    <w:rsid w:val="004105E0"/>
    <w:rsid w:val="004132F6"/>
    <w:rsid w:val="004133C0"/>
    <w:rsid w:val="00413F9B"/>
    <w:rsid w:val="00414C00"/>
    <w:rsid w:val="004155D4"/>
    <w:rsid w:val="004169A9"/>
    <w:rsid w:val="00417A46"/>
    <w:rsid w:val="004208B2"/>
    <w:rsid w:val="00421764"/>
    <w:rsid w:val="00424CD5"/>
    <w:rsid w:val="00425A5E"/>
    <w:rsid w:val="004267C3"/>
    <w:rsid w:val="004361AB"/>
    <w:rsid w:val="00437AF0"/>
    <w:rsid w:val="004401A7"/>
    <w:rsid w:val="0044283B"/>
    <w:rsid w:val="00446A92"/>
    <w:rsid w:val="004474BD"/>
    <w:rsid w:val="00450527"/>
    <w:rsid w:val="00451A78"/>
    <w:rsid w:val="0045298F"/>
    <w:rsid w:val="00452E7C"/>
    <w:rsid w:val="00455A97"/>
    <w:rsid w:val="004572A7"/>
    <w:rsid w:val="004578DB"/>
    <w:rsid w:val="00460DF1"/>
    <w:rsid w:val="00462397"/>
    <w:rsid w:val="00463ACD"/>
    <w:rsid w:val="00465B00"/>
    <w:rsid w:val="004667A9"/>
    <w:rsid w:val="00467306"/>
    <w:rsid w:val="00470D45"/>
    <w:rsid w:val="004723F8"/>
    <w:rsid w:val="00472F7B"/>
    <w:rsid w:val="00474CC5"/>
    <w:rsid w:val="00477139"/>
    <w:rsid w:val="00477E55"/>
    <w:rsid w:val="00480E62"/>
    <w:rsid w:val="0048321B"/>
    <w:rsid w:val="00487073"/>
    <w:rsid w:val="00487690"/>
    <w:rsid w:val="0048792C"/>
    <w:rsid w:val="00494CBB"/>
    <w:rsid w:val="00495915"/>
    <w:rsid w:val="004A0FAF"/>
    <w:rsid w:val="004A16AC"/>
    <w:rsid w:val="004A1773"/>
    <w:rsid w:val="004A303E"/>
    <w:rsid w:val="004A3101"/>
    <w:rsid w:val="004A53C5"/>
    <w:rsid w:val="004A757A"/>
    <w:rsid w:val="004B6EEF"/>
    <w:rsid w:val="004C0CB6"/>
    <w:rsid w:val="004C0E2B"/>
    <w:rsid w:val="004C0EE2"/>
    <w:rsid w:val="004C1A49"/>
    <w:rsid w:val="004C275B"/>
    <w:rsid w:val="004C2ED5"/>
    <w:rsid w:val="004C3F43"/>
    <w:rsid w:val="004C57D5"/>
    <w:rsid w:val="004C6C4F"/>
    <w:rsid w:val="004D1650"/>
    <w:rsid w:val="004D3CB6"/>
    <w:rsid w:val="004D47AA"/>
    <w:rsid w:val="004D6CE2"/>
    <w:rsid w:val="004D72A9"/>
    <w:rsid w:val="004D79AD"/>
    <w:rsid w:val="004E2725"/>
    <w:rsid w:val="004E35A2"/>
    <w:rsid w:val="004E6053"/>
    <w:rsid w:val="004E6A5A"/>
    <w:rsid w:val="004E6EB0"/>
    <w:rsid w:val="004F3428"/>
    <w:rsid w:val="004F5D90"/>
    <w:rsid w:val="004F66AE"/>
    <w:rsid w:val="004F6D88"/>
    <w:rsid w:val="00501DAC"/>
    <w:rsid w:val="00504D5C"/>
    <w:rsid w:val="00504E7D"/>
    <w:rsid w:val="00505AF9"/>
    <w:rsid w:val="00506F42"/>
    <w:rsid w:val="00510DFF"/>
    <w:rsid w:val="00511E36"/>
    <w:rsid w:val="00515155"/>
    <w:rsid w:val="00516EB2"/>
    <w:rsid w:val="0052243A"/>
    <w:rsid w:val="00522D0D"/>
    <w:rsid w:val="005237A2"/>
    <w:rsid w:val="005240C0"/>
    <w:rsid w:val="00526857"/>
    <w:rsid w:val="00526C74"/>
    <w:rsid w:val="0053060C"/>
    <w:rsid w:val="005315AF"/>
    <w:rsid w:val="005332DA"/>
    <w:rsid w:val="00533344"/>
    <w:rsid w:val="00533A7D"/>
    <w:rsid w:val="00533B26"/>
    <w:rsid w:val="005348D4"/>
    <w:rsid w:val="00535DCC"/>
    <w:rsid w:val="005402EC"/>
    <w:rsid w:val="005412C3"/>
    <w:rsid w:val="00542135"/>
    <w:rsid w:val="00542242"/>
    <w:rsid w:val="005426A1"/>
    <w:rsid w:val="005429CD"/>
    <w:rsid w:val="00542C93"/>
    <w:rsid w:val="00543441"/>
    <w:rsid w:val="00545FF6"/>
    <w:rsid w:val="00546F7B"/>
    <w:rsid w:val="00550754"/>
    <w:rsid w:val="00552055"/>
    <w:rsid w:val="0055226B"/>
    <w:rsid w:val="0055394E"/>
    <w:rsid w:val="005539B7"/>
    <w:rsid w:val="00555CF5"/>
    <w:rsid w:val="005578E6"/>
    <w:rsid w:val="00564EE0"/>
    <w:rsid w:val="00567A74"/>
    <w:rsid w:val="00570065"/>
    <w:rsid w:val="0057050F"/>
    <w:rsid w:val="00570F06"/>
    <w:rsid w:val="00571B27"/>
    <w:rsid w:val="00574CD9"/>
    <w:rsid w:val="00576292"/>
    <w:rsid w:val="00576D43"/>
    <w:rsid w:val="00577748"/>
    <w:rsid w:val="00580E00"/>
    <w:rsid w:val="00582374"/>
    <w:rsid w:val="00584CDB"/>
    <w:rsid w:val="005851EB"/>
    <w:rsid w:val="00585834"/>
    <w:rsid w:val="005864DA"/>
    <w:rsid w:val="00586A74"/>
    <w:rsid w:val="005917C5"/>
    <w:rsid w:val="00592FAE"/>
    <w:rsid w:val="00593C19"/>
    <w:rsid w:val="00595F13"/>
    <w:rsid w:val="00596692"/>
    <w:rsid w:val="00596951"/>
    <w:rsid w:val="005977B6"/>
    <w:rsid w:val="005A019F"/>
    <w:rsid w:val="005A06F1"/>
    <w:rsid w:val="005A0D8E"/>
    <w:rsid w:val="005A131F"/>
    <w:rsid w:val="005A3340"/>
    <w:rsid w:val="005A4C52"/>
    <w:rsid w:val="005B0391"/>
    <w:rsid w:val="005B4064"/>
    <w:rsid w:val="005B4EF2"/>
    <w:rsid w:val="005B698D"/>
    <w:rsid w:val="005B7A8D"/>
    <w:rsid w:val="005B7C8A"/>
    <w:rsid w:val="005B7D27"/>
    <w:rsid w:val="005C097D"/>
    <w:rsid w:val="005C0BF3"/>
    <w:rsid w:val="005C3288"/>
    <w:rsid w:val="005C4405"/>
    <w:rsid w:val="005C49A3"/>
    <w:rsid w:val="005C4B2D"/>
    <w:rsid w:val="005C4CEF"/>
    <w:rsid w:val="005D16A6"/>
    <w:rsid w:val="005D1ABA"/>
    <w:rsid w:val="005D1D4F"/>
    <w:rsid w:val="005D2139"/>
    <w:rsid w:val="005D288B"/>
    <w:rsid w:val="005D2E0A"/>
    <w:rsid w:val="005D3B59"/>
    <w:rsid w:val="005D4349"/>
    <w:rsid w:val="005D7BCE"/>
    <w:rsid w:val="005E1209"/>
    <w:rsid w:val="005E41D3"/>
    <w:rsid w:val="005E686A"/>
    <w:rsid w:val="005F063E"/>
    <w:rsid w:val="005F306E"/>
    <w:rsid w:val="005F35AB"/>
    <w:rsid w:val="005F3982"/>
    <w:rsid w:val="005F4764"/>
    <w:rsid w:val="005F73F1"/>
    <w:rsid w:val="005F787F"/>
    <w:rsid w:val="00602378"/>
    <w:rsid w:val="0061057D"/>
    <w:rsid w:val="00610FCA"/>
    <w:rsid w:val="00611195"/>
    <w:rsid w:val="00611AAB"/>
    <w:rsid w:val="006122B1"/>
    <w:rsid w:val="00614229"/>
    <w:rsid w:val="0061438E"/>
    <w:rsid w:val="0061501D"/>
    <w:rsid w:val="00615861"/>
    <w:rsid w:val="00615A05"/>
    <w:rsid w:val="0061796D"/>
    <w:rsid w:val="006205C7"/>
    <w:rsid w:val="00620832"/>
    <w:rsid w:val="006241A0"/>
    <w:rsid w:val="0062476A"/>
    <w:rsid w:val="006247BF"/>
    <w:rsid w:val="00625712"/>
    <w:rsid w:val="00627DB8"/>
    <w:rsid w:val="006319C6"/>
    <w:rsid w:val="006360FB"/>
    <w:rsid w:val="00636E33"/>
    <w:rsid w:val="00640E66"/>
    <w:rsid w:val="006426ED"/>
    <w:rsid w:val="00643351"/>
    <w:rsid w:val="00646D82"/>
    <w:rsid w:val="00646EC7"/>
    <w:rsid w:val="00651B1B"/>
    <w:rsid w:val="00653105"/>
    <w:rsid w:val="0065514E"/>
    <w:rsid w:val="006571B6"/>
    <w:rsid w:val="0066043A"/>
    <w:rsid w:val="00661062"/>
    <w:rsid w:val="006611D7"/>
    <w:rsid w:val="00662C09"/>
    <w:rsid w:val="00663268"/>
    <w:rsid w:val="00666554"/>
    <w:rsid w:val="00675685"/>
    <w:rsid w:val="00676110"/>
    <w:rsid w:val="006775A8"/>
    <w:rsid w:val="00677A8B"/>
    <w:rsid w:val="006804EA"/>
    <w:rsid w:val="00680913"/>
    <w:rsid w:val="00680F35"/>
    <w:rsid w:val="006814FF"/>
    <w:rsid w:val="00681C2C"/>
    <w:rsid w:val="0068434B"/>
    <w:rsid w:val="00684EBF"/>
    <w:rsid w:val="00686641"/>
    <w:rsid w:val="006872C1"/>
    <w:rsid w:val="0068776B"/>
    <w:rsid w:val="006919F7"/>
    <w:rsid w:val="006923CD"/>
    <w:rsid w:val="00692617"/>
    <w:rsid w:val="006939B8"/>
    <w:rsid w:val="006A2531"/>
    <w:rsid w:val="006A3093"/>
    <w:rsid w:val="006A386C"/>
    <w:rsid w:val="006A38AD"/>
    <w:rsid w:val="006B0042"/>
    <w:rsid w:val="006B15CD"/>
    <w:rsid w:val="006B6C01"/>
    <w:rsid w:val="006C05B1"/>
    <w:rsid w:val="006C2993"/>
    <w:rsid w:val="006C3968"/>
    <w:rsid w:val="006C7BB0"/>
    <w:rsid w:val="006D087B"/>
    <w:rsid w:val="006D3401"/>
    <w:rsid w:val="006D4C9B"/>
    <w:rsid w:val="006D4D16"/>
    <w:rsid w:val="006D73E0"/>
    <w:rsid w:val="006E161A"/>
    <w:rsid w:val="006E26B5"/>
    <w:rsid w:val="006E57CE"/>
    <w:rsid w:val="006E5827"/>
    <w:rsid w:val="006E71F4"/>
    <w:rsid w:val="006F0450"/>
    <w:rsid w:val="006F06BC"/>
    <w:rsid w:val="006F1B64"/>
    <w:rsid w:val="006F5821"/>
    <w:rsid w:val="006F6454"/>
    <w:rsid w:val="006F69ED"/>
    <w:rsid w:val="006F6BF6"/>
    <w:rsid w:val="006F750F"/>
    <w:rsid w:val="007015C8"/>
    <w:rsid w:val="00701E9D"/>
    <w:rsid w:val="00705321"/>
    <w:rsid w:val="00706622"/>
    <w:rsid w:val="00706C85"/>
    <w:rsid w:val="00707DAA"/>
    <w:rsid w:val="00710000"/>
    <w:rsid w:val="007136E6"/>
    <w:rsid w:val="007139E6"/>
    <w:rsid w:val="00713ED8"/>
    <w:rsid w:val="00715405"/>
    <w:rsid w:val="007165CA"/>
    <w:rsid w:val="00722727"/>
    <w:rsid w:val="007238FD"/>
    <w:rsid w:val="0072477C"/>
    <w:rsid w:val="007258FF"/>
    <w:rsid w:val="007262F2"/>
    <w:rsid w:val="007265F1"/>
    <w:rsid w:val="007274B9"/>
    <w:rsid w:val="007277F8"/>
    <w:rsid w:val="00730440"/>
    <w:rsid w:val="00730C7F"/>
    <w:rsid w:val="00731882"/>
    <w:rsid w:val="00731FEB"/>
    <w:rsid w:val="007351DA"/>
    <w:rsid w:val="007376D5"/>
    <w:rsid w:val="00740303"/>
    <w:rsid w:val="0074032C"/>
    <w:rsid w:val="00740BF2"/>
    <w:rsid w:val="00741961"/>
    <w:rsid w:val="00741E22"/>
    <w:rsid w:val="00741FF8"/>
    <w:rsid w:val="00743BE1"/>
    <w:rsid w:val="007447F0"/>
    <w:rsid w:val="00744F42"/>
    <w:rsid w:val="007451F8"/>
    <w:rsid w:val="00747902"/>
    <w:rsid w:val="007479D7"/>
    <w:rsid w:val="00747C63"/>
    <w:rsid w:val="007500AE"/>
    <w:rsid w:val="00752C51"/>
    <w:rsid w:val="00752DA9"/>
    <w:rsid w:val="007531E7"/>
    <w:rsid w:val="00760882"/>
    <w:rsid w:val="00763A10"/>
    <w:rsid w:val="00766683"/>
    <w:rsid w:val="0077030B"/>
    <w:rsid w:val="007704AB"/>
    <w:rsid w:val="007708EB"/>
    <w:rsid w:val="0077129A"/>
    <w:rsid w:val="0077152A"/>
    <w:rsid w:val="00772865"/>
    <w:rsid w:val="007765AC"/>
    <w:rsid w:val="00777C57"/>
    <w:rsid w:val="007810DD"/>
    <w:rsid w:val="0078169E"/>
    <w:rsid w:val="007821E6"/>
    <w:rsid w:val="0078273B"/>
    <w:rsid w:val="00790E66"/>
    <w:rsid w:val="00791540"/>
    <w:rsid w:val="00791B5F"/>
    <w:rsid w:val="00791D31"/>
    <w:rsid w:val="007929A5"/>
    <w:rsid w:val="00792FB1"/>
    <w:rsid w:val="007932EE"/>
    <w:rsid w:val="00793A55"/>
    <w:rsid w:val="00795355"/>
    <w:rsid w:val="007962A0"/>
    <w:rsid w:val="007966EB"/>
    <w:rsid w:val="00797371"/>
    <w:rsid w:val="007973AA"/>
    <w:rsid w:val="007A0796"/>
    <w:rsid w:val="007A21A6"/>
    <w:rsid w:val="007A2FD4"/>
    <w:rsid w:val="007A6479"/>
    <w:rsid w:val="007B0A2E"/>
    <w:rsid w:val="007B0F29"/>
    <w:rsid w:val="007B2C01"/>
    <w:rsid w:val="007B381A"/>
    <w:rsid w:val="007B3F5B"/>
    <w:rsid w:val="007B4046"/>
    <w:rsid w:val="007B547A"/>
    <w:rsid w:val="007C180D"/>
    <w:rsid w:val="007C30AC"/>
    <w:rsid w:val="007C4F1C"/>
    <w:rsid w:val="007C5B85"/>
    <w:rsid w:val="007C72F5"/>
    <w:rsid w:val="007C7806"/>
    <w:rsid w:val="007D185E"/>
    <w:rsid w:val="007D70F3"/>
    <w:rsid w:val="007D71A3"/>
    <w:rsid w:val="007D73EE"/>
    <w:rsid w:val="007E03B9"/>
    <w:rsid w:val="007E196D"/>
    <w:rsid w:val="007E24FC"/>
    <w:rsid w:val="007F0144"/>
    <w:rsid w:val="007F0BA8"/>
    <w:rsid w:val="007F0FAE"/>
    <w:rsid w:val="007F1388"/>
    <w:rsid w:val="007F1739"/>
    <w:rsid w:val="007F2BAA"/>
    <w:rsid w:val="007F3F49"/>
    <w:rsid w:val="007F41B0"/>
    <w:rsid w:val="007F4534"/>
    <w:rsid w:val="007F7E0B"/>
    <w:rsid w:val="00800101"/>
    <w:rsid w:val="00801AB0"/>
    <w:rsid w:val="008025E4"/>
    <w:rsid w:val="00804086"/>
    <w:rsid w:val="00805093"/>
    <w:rsid w:val="00805793"/>
    <w:rsid w:val="0081119D"/>
    <w:rsid w:val="008129B9"/>
    <w:rsid w:val="008207CB"/>
    <w:rsid w:val="00820A65"/>
    <w:rsid w:val="008242E9"/>
    <w:rsid w:val="00824BE7"/>
    <w:rsid w:val="00825F19"/>
    <w:rsid w:val="0083076C"/>
    <w:rsid w:val="00831A21"/>
    <w:rsid w:val="00831E81"/>
    <w:rsid w:val="00832B23"/>
    <w:rsid w:val="00835CF0"/>
    <w:rsid w:val="0083619D"/>
    <w:rsid w:val="008362D6"/>
    <w:rsid w:val="00837EDC"/>
    <w:rsid w:val="00840565"/>
    <w:rsid w:val="008419C2"/>
    <w:rsid w:val="00850EBE"/>
    <w:rsid w:val="008520C4"/>
    <w:rsid w:val="00856C67"/>
    <w:rsid w:val="00856FDA"/>
    <w:rsid w:val="00857FA4"/>
    <w:rsid w:val="008606B0"/>
    <w:rsid w:val="00865A51"/>
    <w:rsid w:val="00867E1B"/>
    <w:rsid w:val="00870024"/>
    <w:rsid w:val="00870735"/>
    <w:rsid w:val="008734BD"/>
    <w:rsid w:val="00874661"/>
    <w:rsid w:val="00874C54"/>
    <w:rsid w:val="00875165"/>
    <w:rsid w:val="00875384"/>
    <w:rsid w:val="00881AAF"/>
    <w:rsid w:val="00883D41"/>
    <w:rsid w:val="00884732"/>
    <w:rsid w:val="00885490"/>
    <w:rsid w:val="00894246"/>
    <w:rsid w:val="00895D41"/>
    <w:rsid w:val="00895DF0"/>
    <w:rsid w:val="00897286"/>
    <w:rsid w:val="008974B2"/>
    <w:rsid w:val="00897DFE"/>
    <w:rsid w:val="008A17E1"/>
    <w:rsid w:val="008A273F"/>
    <w:rsid w:val="008A3660"/>
    <w:rsid w:val="008A3D32"/>
    <w:rsid w:val="008A445A"/>
    <w:rsid w:val="008A482E"/>
    <w:rsid w:val="008A510E"/>
    <w:rsid w:val="008A757F"/>
    <w:rsid w:val="008B1820"/>
    <w:rsid w:val="008B37C6"/>
    <w:rsid w:val="008B4841"/>
    <w:rsid w:val="008B4B17"/>
    <w:rsid w:val="008B7580"/>
    <w:rsid w:val="008B786D"/>
    <w:rsid w:val="008B78CF"/>
    <w:rsid w:val="008B7F9F"/>
    <w:rsid w:val="008C094E"/>
    <w:rsid w:val="008C13BD"/>
    <w:rsid w:val="008C14F6"/>
    <w:rsid w:val="008C23B6"/>
    <w:rsid w:val="008C532C"/>
    <w:rsid w:val="008C6D45"/>
    <w:rsid w:val="008C72A6"/>
    <w:rsid w:val="008C7469"/>
    <w:rsid w:val="008C7ED2"/>
    <w:rsid w:val="008D0A3F"/>
    <w:rsid w:val="008D0F85"/>
    <w:rsid w:val="008D5BCE"/>
    <w:rsid w:val="008E1097"/>
    <w:rsid w:val="008E16FE"/>
    <w:rsid w:val="008E1DFF"/>
    <w:rsid w:val="008E1F4C"/>
    <w:rsid w:val="008E204B"/>
    <w:rsid w:val="008E4E24"/>
    <w:rsid w:val="008E6251"/>
    <w:rsid w:val="008E6384"/>
    <w:rsid w:val="008E654E"/>
    <w:rsid w:val="008F18FA"/>
    <w:rsid w:val="008F4C57"/>
    <w:rsid w:val="008F77A9"/>
    <w:rsid w:val="0090320A"/>
    <w:rsid w:val="009040E3"/>
    <w:rsid w:val="0090444D"/>
    <w:rsid w:val="0090446F"/>
    <w:rsid w:val="00904B3F"/>
    <w:rsid w:val="009078DA"/>
    <w:rsid w:val="00911A6E"/>
    <w:rsid w:val="00911BD1"/>
    <w:rsid w:val="0091575F"/>
    <w:rsid w:val="00917A15"/>
    <w:rsid w:val="00917B48"/>
    <w:rsid w:val="009213CE"/>
    <w:rsid w:val="009224FB"/>
    <w:rsid w:val="00922B4E"/>
    <w:rsid w:val="00923648"/>
    <w:rsid w:val="00924144"/>
    <w:rsid w:val="00924D8C"/>
    <w:rsid w:val="009320B5"/>
    <w:rsid w:val="009362F0"/>
    <w:rsid w:val="00936B3F"/>
    <w:rsid w:val="00937A47"/>
    <w:rsid w:val="009436EA"/>
    <w:rsid w:val="009451C6"/>
    <w:rsid w:val="0094593D"/>
    <w:rsid w:val="009459CE"/>
    <w:rsid w:val="00947725"/>
    <w:rsid w:val="00950504"/>
    <w:rsid w:val="0095150C"/>
    <w:rsid w:val="009543E2"/>
    <w:rsid w:val="009550A6"/>
    <w:rsid w:val="0096046E"/>
    <w:rsid w:val="009609AD"/>
    <w:rsid w:val="00962B17"/>
    <w:rsid w:val="0096426A"/>
    <w:rsid w:val="00964CDD"/>
    <w:rsid w:val="00965F2E"/>
    <w:rsid w:val="00970440"/>
    <w:rsid w:val="00970919"/>
    <w:rsid w:val="0097106E"/>
    <w:rsid w:val="00971427"/>
    <w:rsid w:val="00973A18"/>
    <w:rsid w:val="009777E3"/>
    <w:rsid w:val="00980951"/>
    <w:rsid w:val="00980AAA"/>
    <w:rsid w:val="00981E56"/>
    <w:rsid w:val="009840F8"/>
    <w:rsid w:val="00984619"/>
    <w:rsid w:val="00984980"/>
    <w:rsid w:val="0099179A"/>
    <w:rsid w:val="009975AB"/>
    <w:rsid w:val="009A100F"/>
    <w:rsid w:val="009A13A7"/>
    <w:rsid w:val="009A1A01"/>
    <w:rsid w:val="009A4FB4"/>
    <w:rsid w:val="009A67BA"/>
    <w:rsid w:val="009A7142"/>
    <w:rsid w:val="009A7BC2"/>
    <w:rsid w:val="009B7C21"/>
    <w:rsid w:val="009C2362"/>
    <w:rsid w:val="009C2D2D"/>
    <w:rsid w:val="009D068A"/>
    <w:rsid w:val="009D1600"/>
    <w:rsid w:val="009D1DBC"/>
    <w:rsid w:val="009D5136"/>
    <w:rsid w:val="009D58C7"/>
    <w:rsid w:val="009D5A81"/>
    <w:rsid w:val="009D5BC2"/>
    <w:rsid w:val="009D76CA"/>
    <w:rsid w:val="009E17A9"/>
    <w:rsid w:val="009E247D"/>
    <w:rsid w:val="009E2F61"/>
    <w:rsid w:val="009E4945"/>
    <w:rsid w:val="009E4FE8"/>
    <w:rsid w:val="009E7B5E"/>
    <w:rsid w:val="009E7C9C"/>
    <w:rsid w:val="009F072F"/>
    <w:rsid w:val="009F1278"/>
    <w:rsid w:val="009F3958"/>
    <w:rsid w:val="009F63F2"/>
    <w:rsid w:val="009F7FDA"/>
    <w:rsid w:val="00A003FD"/>
    <w:rsid w:val="00A009AC"/>
    <w:rsid w:val="00A01097"/>
    <w:rsid w:val="00A01B1A"/>
    <w:rsid w:val="00A01D51"/>
    <w:rsid w:val="00A02261"/>
    <w:rsid w:val="00A0606E"/>
    <w:rsid w:val="00A060B8"/>
    <w:rsid w:val="00A10333"/>
    <w:rsid w:val="00A113A0"/>
    <w:rsid w:val="00A11C4E"/>
    <w:rsid w:val="00A12413"/>
    <w:rsid w:val="00A13526"/>
    <w:rsid w:val="00A14134"/>
    <w:rsid w:val="00A1465B"/>
    <w:rsid w:val="00A15507"/>
    <w:rsid w:val="00A170C1"/>
    <w:rsid w:val="00A23141"/>
    <w:rsid w:val="00A246A4"/>
    <w:rsid w:val="00A27B06"/>
    <w:rsid w:val="00A31BB2"/>
    <w:rsid w:val="00A32E09"/>
    <w:rsid w:val="00A32EE7"/>
    <w:rsid w:val="00A344FF"/>
    <w:rsid w:val="00A353D2"/>
    <w:rsid w:val="00A3629F"/>
    <w:rsid w:val="00A36950"/>
    <w:rsid w:val="00A36D0C"/>
    <w:rsid w:val="00A37FE9"/>
    <w:rsid w:val="00A40D1D"/>
    <w:rsid w:val="00A41E30"/>
    <w:rsid w:val="00A420E3"/>
    <w:rsid w:val="00A42ED4"/>
    <w:rsid w:val="00A43989"/>
    <w:rsid w:val="00A43A76"/>
    <w:rsid w:val="00A43C73"/>
    <w:rsid w:val="00A44193"/>
    <w:rsid w:val="00A45206"/>
    <w:rsid w:val="00A46A7C"/>
    <w:rsid w:val="00A5390A"/>
    <w:rsid w:val="00A53DDB"/>
    <w:rsid w:val="00A54BFE"/>
    <w:rsid w:val="00A5573C"/>
    <w:rsid w:val="00A55A2E"/>
    <w:rsid w:val="00A5641C"/>
    <w:rsid w:val="00A60F3E"/>
    <w:rsid w:val="00A627C4"/>
    <w:rsid w:val="00A62DD3"/>
    <w:rsid w:val="00A63533"/>
    <w:rsid w:val="00A64088"/>
    <w:rsid w:val="00A64411"/>
    <w:rsid w:val="00A660F3"/>
    <w:rsid w:val="00A662A3"/>
    <w:rsid w:val="00A70C02"/>
    <w:rsid w:val="00A72E18"/>
    <w:rsid w:val="00A7534F"/>
    <w:rsid w:val="00A760F7"/>
    <w:rsid w:val="00A80724"/>
    <w:rsid w:val="00A81284"/>
    <w:rsid w:val="00A81907"/>
    <w:rsid w:val="00A8419D"/>
    <w:rsid w:val="00A860BB"/>
    <w:rsid w:val="00A8690F"/>
    <w:rsid w:val="00A904FA"/>
    <w:rsid w:val="00A90621"/>
    <w:rsid w:val="00A908EF"/>
    <w:rsid w:val="00A91FF0"/>
    <w:rsid w:val="00A92067"/>
    <w:rsid w:val="00A935E3"/>
    <w:rsid w:val="00A94BB8"/>
    <w:rsid w:val="00A97020"/>
    <w:rsid w:val="00A97A57"/>
    <w:rsid w:val="00AA111D"/>
    <w:rsid w:val="00AA2A6B"/>
    <w:rsid w:val="00AA30A5"/>
    <w:rsid w:val="00AA426D"/>
    <w:rsid w:val="00AA4A8C"/>
    <w:rsid w:val="00AA6E21"/>
    <w:rsid w:val="00AA7728"/>
    <w:rsid w:val="00AB1633"/>
    <w:rsid w:val="00AB3E25"/>
    <w:rsid w:val="00AB4B6E"/>
    <w:rsid w:val="00AC140C"/>
    <w:rsid w:val="00AC1467"/>
    <w:rsid w:val="00AC1ED6"/>
    <w:rsid w:val="00AC2B78"/>
    <w:rsid w:val="00AC2F84"/>
    <w:rsid w:val="00AC40E1"/>
    <w:rsid w:val="00AC5E1C"/>
    <w:rsid w:val="00AD10D0"/>
    <w:rsid w:val="00AD1C78"/>
    <w:rsid w:val="00AD2394"/>
    <w:rsid w:val="00AD2CFF"/>
    <w:rsid w:val="00AD3691"/>
    <w:rsid w:val="00AD5D0F"/>
    <w:rsid w:val="00AD63E0"/>
    <w:rsid w:val="00AD727D"/>
    <w:rsid w:val="00AD746A"/>
    <w:rsid w:val="00AD7CB5"/>
    <w:rsid w:val="00AE068D"/>
    <w:rsid w:val="00AE070C"/>
    <w:rsid w:val="00AE1C13"/>
    <w:rsid w:val="00AE3DDD"/>
    <w:rsid w:val="00AE7366"/>
    <w:rsid w:val="00AF034D"/>
    <w:rsid w:val="00AF0716"/>
    <w:rsid w:val="00AF230C"/>
    <w:rsid w:val="00AF4210"/>
    <w:rsid w:val="00B035F2"/>
    <w:rsid w:val="00B03BD5"/>
    <w:rsid w:val="00B04AC4"/>
    <w:rsid w:val="00B051B3"/>
    <w:rsid w:val="00B10C27"/>
    <w:rsid w:val="00B121BB"/>
    <w:rsid w:val="00B12236"/>
    <w:rsid w:val="00B1508A"/>
    <w:rsid w:val="00B15D1D"/>
    <w:rsid w:val="00B20E7F"/>
    <w:rsid w:val="00B232AF"/>
    <w:rsid w:val="00B25EC2"/>
    <w:rsid w:val="00B30C59"/>
    <w:rsid w:val="00B311C7"/>
    <w:rsid w:val="00B31F92"/>
    <w:rsid w:val="00B34856"/>
    <w:rsid w:val="00B41F9C"/>
    <w:rsid w:val="00B426B6"/>
    <w:rsid w:val="00B42D8A"/>
    <w:rsid w:val="00B439F8"/>
    <w:rsid w:val="00B44780"/>
    <w:rsid w:val="00B5054A"/>
    <w:rsid w:val="00B51DE4"/>
    <w:rsid w:val="00B532C5"/>
    <w:rsid w:val="00B54854"/>
    <w:rsid w:val="00B54F2D"/>
    <w:rsid w:val="00B555BA"/>
    <w:rsid w:val="00B55EE2"/>
    <w:rsid w:val="00B57ACD"/>
    <w:rsid w:val="00B61147"/>
    <w:rsid w:val="00B615C9"/>
    <w:rsid w:val="00B618FF"/>
    <w:rsid w:val="00B61A02"/>
    <w:rsid w:val="00B62461"/>
    <w:rsid w:val="00B63A46"/>
    <w:rsid w:val="00B66D3A"/>
    <w:rsid w:val="00B67C0E"/>
    <w:rsid w:val="00B67C2A"/>
    <w:rsid w:val="00B70ABA"/>
    <w:rsid w:val="00B70AD6"/>
    <w:rsid w:val="00B73746"/>
    <w:rsid w:val="00B77357"/>
    <w:rsid w:val="00B7744F"/>
    <w:rsid w:val="00B77A49"/>
    <w:rsid w:val="00B8244D"/>
    <w:rsid w:val="00B82595"/>
    <w:rsid w:val="00B832DC"/>
    <w:rsid w:val="00B83ED1"/>
    <w:rsid w:val="00B8406E"/>
    <w:rsid w:val="00B857FA"/>
    <w:rsid w:val="00B86F2E"/>
    <w:rsid w:val="00B923B8"/>
    <w:rsid w:val="00B92944"/>
    <w:rsid w:val="00B95180"/>
    <w:rsid w:val="00BA12F2"/>
    <w:rsid w:val="00BA1494"/>
    <w:rsid w:val="00BA15FC"/>
    <w:rsid w:val="00BA1993"/>
    <w:rsid w:val="00BA21DD"/>
    <w:rsid w:val="00BA24B0"/>
    <w:rsid w:val="00BA4614"/>
    <w:rsid w:val="00BA5F1E"/>
    <w:rsid w:val="00BA6205"/>
    <w:rsid w:val="00BB10F3"/>
    <w:rsid w:val="00BC1357"/>
    <w:rsid w:val="00BC2F86"/>
    <w:rsid w:val="00BC4193"/>
    <w:rsid w:val="00BC5773"/>
    <w:rsid w:val="00BD0D19"/>
    <w:rsid w:val="00BD18EA"/>
    <w:rsid w:val="00BD2866"/>
    <w:rsid w:val="00BD3160"/>
    <w:rsid w:val="00BD56B4"/>
    <w:rsid w:val="00BD7092"/>
    <w:rsid w:val="00BD7F50"/>
    <w:rsid w:val="00BE161C"/>
    <w:rsid w:val="00BE199D"/>
    <w:rsid w:val="00BE24D5"/>
    <w:rsid w:val="00BE2EC6"/>
    <w:rsid w:val="00BE5441"/>
    <w:rsid w:val="00BE6A73"/>
    <w:rsid w:val="00BE75CA"/>
    <w:rsid w:val="00BE7D6F"/>
    <w:rsid w:val="00BF1062"/>
    <w:rsid w:val="00BF1824"/>
    <w:rsid w:val="00BF212B"/>
    <w:rsid w:val="00BF2F51"/>
    <w:rsid w:val="00BF3803"/>
    <w:rsid w:val="00BF689B"/>
    <w:rsid w:val="00C007F6"/>
    <w:rsid w:val="00C01365"/>
    <w:rsid w:val="00C031F5"/>
    <w:rsid w:val="00C04B27"/>
    <w:rsid w:val="00C05157"/>
    <w:rsid w:val="00C10D3C"/>
    <w:rsid w:val="00C10D58"/>
    <w:rsid w:val="00C12359"/>
    <w:rsid w:val="00C1338F"/>
    <w:rsid w:val="00C20296"/>
    <w:rsid w:val="00C220DE"/>
    <w:rsid w:val="00C272E1"/>
    <w:rsid w:val="00C31203"/>
    <w:rsid w:val="00C31636"/>
    <w:rsid w:val="00C3199A"/>
    <w:rsid w:val="00C32334"/>
    <w:rsid w:val="00C323D1"/>
    <w:rsid w:val="00C340F8"/>
    <w:rsid w:val="00C35FF3"/>
    <w:rsid w:val="00C375DD"/>
    <w:rsid w:val="00C37DCF"/>
    <w:rsid w:val="00C430AC"/>
    <w:rsid w:val="00C4349B"/>
    <w:rsid w:val="00C435F8"/>
    <w:rsid w:val="00C463E1"/>
    <w:rsid w:val="00C467B3"/>
    <w:rsid w:val="00C46A25"/>
    <w:rsid w:val="00C4729F"/>
    <w:rsid w:val="00C47E75"/>
    <w:rsid w:val="00C50C8F"/>
    <w:rsid w:val="00C531E0"/>
    <w:rsid w:val="00C5341F"/>
    <w:rsid w:val="00C53AE9"/>
    <w:rsid w:val="00C62628"/>
    <w:rsid w:val="00C63772"/>
    <w:rsid w:val="00C65F1A"/>
    <w:rsid w:val="00C7116B"/>
    <w:rsid w:val="00C72CDF"/>
    <w:rsid w:val="00C73137"/>
    <w:rsid w:val="00C74DC0"/>
    <w:rsid w:val="00C809CA"/>
    <w:rsid w:val="00C82A94"/>
    <w:rsid w:val="00C90BA8"/>
    <w:rsid w:val="00C9318A"/>
    <w:rsid w:val="00C93562"/>
    <w:rsid w:val="00C936BF"/>
    <w:rsid w:val="00C94E92"/>
    <w:rsid w:val="00C9553C"/>
    <w:rsid w:val="00C97FAF"/>
    <w:rsid w:val="00CA138A"/>
    <w:rsid w:val="00CA17C5"/>
    <w:rsid w:val="00CA1D57"/>
    <w:rsid w:val="00CA336C"/>
    <w:rsid w:val="00CA4D62"/>
    <w:rsid w:val="00CA4FC8"/>
    <w:rsid w:val="00CA5026"/>
    <w:rsid w:val="00CA6052"/>
    <w:rsid w:val="00CB0C00"/>
    <w:rsid w:val="00CB2AFB"/>
    <w:rsid w:val="00CB2D03"/>
    <w:rsid w:val="00CB32F2"/>
    <w:rsid w:val="00CB3B2A"/>
    <w:rsid w:val="00CB3ED4"/>
    <w:rsid w:val="00CB4764"/>
    <w:rsid w:val="00CB53BA"/>
    <w:rsid w:val="00CB5B6B"/>
    <w:rsid w:val="00CB63B8"/>
    <w:rsid w:val="00CB6C7F"/>
    <w:rsid w:val="00CB6F65"/>
    <w:rsid w:val="00CC0291"/>
    <w:rsid w:val="00CC034C"/>
    <w:rsid w:val="00CC27ED"/>
    <w:rsid w:val="00CC516A"/>
    <w:rsid w:val="00CD069B"/>
    <w:rsid w:val="00CD25B8"/>
    <w:rsid w:val="00CD2711"/>
    <w:rsid w:val="00CD27C3"/>
    <w:rsid w:val="00CD3D72"/>
    <w:rsid w:val="00CD3FBC"/>
    <w:rsid w:val="00CD59E4"/>
    <w:rsid w:val="00CD6477"/>
    <w:rsid w:val="00CD7E13"/>
    <w:rsid w:val="00CE3D5B"/>
    <w:rsid w:val="00CE474B"/>
    <w:rsid w:val="00CF353E"/>
    <w:rsid w:val="00CF3C6E"/>
    <w:rsid w:val="00D0079D"/>
    <w:rsid w:val="00D04A36"/>
    <w:rsid w:val="00D05CCF"/>
    <w:rsid w:val="00D07605"/>
    <w:rsid w:val="00D107BD"/>
    <w:rsid w:val="00D11DA3"/>
    <w:rsid w:val="00D13D86"/>
    <w:rsid w:val="00D14877"/>
    <w:rsid w:val="00D214DF"/>
    <w:rsid w:val="00D21F2F"/>
    <w:rsid w:val="00D24997"/>
    <w:rsid w:val="00D25664"/>
    <w:rsid w:val="00D26076"/>
    <w:rsid w:val="00D26E91"/>
    <w:rsid w:val="00D27B52"/>
    <w:rsid w:val="00D318B9"/>
    <w:rsid w:val="00D3364B"/>
    <w:rsid w:val="00D33FBB"/>
    <w:rsid w:val="00D37523"/>
    <w:rsid w:val="00D37AEC"/>
    <w:rsid w:val="00D50AB7"/>
    <w:rsid w:val="00D53442"/>
    <w:rsid w:val="00D5349B"/>
    <w:rsid w:val="00D54D2E"/>
    <w:rsid w:val="00D55238"/>
    <w:rsid w:val="00D617F3"/>
    <w:rsid w:val="00D6244C"/>
    <w:rsid w:val="00D6453A"/>
    <w:rsid w:val="00D67747"/>
    <w:rsid w:val="00D67916"/>
    <w:rsid w:val="00D7039F"/>
    <w:rsid w:val="00D7275E"/>
    <w:rsid w:val="00D73B63"/>
    <w:rsid w:val="00D7555B"/>
    <w:rsid w:val="00D75C4D"/>
    <w:rsid w:val="00D765FE"/>
    <w:rsid w:val="00D8021F"/>
    <w:rsid w:val="00D84216"/>
    <w:rsid w:val="00D9042B"/>
    <w:rsid w:val="00D9230E"/>
    <w:rsid w:val="00D92562"/>
    <w:rsid w:val="00D93123"/>
    <w:rsid w:val="00D978A9"/>
    <w:rsid w:val="00DA4171"/>
    <w:rsid w:val="00DA67ED"/>
    <w:rsid w:val="00DA7D21"/>
    <w:rsid w:val="00DB051F"/>
    <w:rsid w:val="00DB0CEE"/>
    <w:rsid w:val="00DB0F0B"/>
    <w:rsid w:val="00DB1528"/>
    <w:rsid w:val="00DB161B"/>
    <w:rsid w:val="00DB22C9"/>
    <w:rsid w:val="00DB41B0"/>
    <w:rsid w:val="00DB553A"/>
    <w:rsid w:val="00DB6B25"/>
    <w:rsid w:val="00DB74ED"/>
    <w:rsid w:val="00DB764C"/>
    <w:rsid w:val="00DC162B"/>
    <w:rsid w:val="00DC1BAA"/>
    <w:rsid w:val="00DC2CAB"/>
    <w:rsid w:val="00DC2CAC"/>
    <w:rsid w:val="00DC539C"/>
    <w:rsid w:val="00DC5689"/>
    <w:rsid w:val="00DC5E41"/>
    <w:rsid w:val="00DC7AC8"/>
    <w:rsid w:val="00DD0AB1"/>
    <w:rsid w:val="00DD19BD"/>
    <w:rsid w:val="00DD19F4"/>
    <w:rsid w:val="00DD1A4F"/>
    <w:rsid w:val="00DD2313"/>
    <w:rsid w:val="00DD36AB"/>
    <w:rsid w:val="00DD50D2"/>
    <w:rsid w:val="00DD5C2E"/>
    <w:rsid w:val="00DD5ECB"/>
    <w:rsid w:val="00DD6BA9"/>
    <w:rsid w:val="00DD72B2"/>
    <w:rsid w:val="00DE3A34"/>
    <w:rsid w:val="00DE424D"/>
    <w:rsid w:val="00DE627E"/>
    <w:rsid w:val="00DE7235"/>
    <w:rsid w:val="00DF2C0E"/>
    <w:rsid w:val="00DF50A0"/>
    <w:rsid w:val="00E02A19"/>
    <w:rsid w:val="00E02FC7"/>
    <w:rsid w:val="00E0530D"/>
    <w:rsid w:val="00E066E1"/>
    <w:rsid w:val="00E10745"/>
    <w:rsid w:val="00E12317"/>
    <w:rsid w:val="00E12B6E"/>
    <w:rsid w:val="00E12CA6"/>
    <w:rsid w:val="00E14442"/>
    <w:rsid w:val="00E15777"/>
    <w:rsid w:val="00E16D17"/>
    <w:rsid w:val="00E17F89"/>
    <w:rsid w:val="00E20E7A"/>
    <w:rsid w:val="00E2204E"/>
    <w:rsid w:val="00E25400"/>
    <w:rsid w:val="00E2635E"/>
    <w:rsid w:val="00E30FD8"/>
    <w:rsid w:val="00E32DFD"/>
    <w:rsid w:val="00E33CEB"/>
    <w:rsid w:val="00E34585"/>
    <w:rsid w:val="00E35010"/>
    <w:rsid w:val="00E379A7"/>
    <w:rsid w:val="00E4135F"/>
    <w:rsid w:val="00E41B7C"/>
    <w:rsid w:val="00E41F5C"/>
    <w:rsid w:val="00E4264A"/>
    <w:rsid w:val="00E42FE1"/>
    <w:rsid w:val="00E4388F"/>
    <w:rsid w:val="00E43D7C"/>
    <w:rsid w:val="00E44CE9"/>
    <w:rsid w:val="00E44E55"/>
    <w:rsid w:val="00E5054E"/>
    <w:rsid w:val="00E53059"/>
    <w:rsid w:val="00E53B3B"/>
    <w:rsid w:val="00E5417F"/>
    <w:rsid w:val="00E54184"/>
    <w:rsid w:val="00E5459C"/>
    <w:rsid w:val="00E60F1F"/>
    <w:rsid w:val="00E61B94"/>
    <w:rsid w:val="00E67750"/>
    <w:rsid w:val="00E70C78"/>
    <w:rsid w:val="00E72D3E"/>
    <w:rsid w:val="00E72E26"/>
    <w:rsid w:val="00E7398F"/>
    <w:rsid w:val="00E73E1D"/>
    <w:rsid w:val="00E77972"/>
    <w:rsid w:val="00E813E6"/>
    <w:rsid w:val="00E821E8"/>
    <w:rsid w:val="00E83174"/>
    <w:rsid w:val="00E844D0"/>
    <w:rsid w:val="00E854D1"/>
    <w:rsid w:val="00E85775"/>
    <w:rsid w:val="00E857B5"/>
    <w:rsid w:val="00E86F99"/>
    <w:rsid w:val="00E87DC7"/>
    <w:rsid w:val="00E91001"/>
    <w:rsid w:val="00E94C40"/>
    <w:rsid w:val="00E97409"/>
    <w:rsid w:val="00E97AC4"/>
    <w:rsid w:val="00EA3C88"/>
    <w:rsid w:val="00EA3D22"/>
    <w:rsid w:val="00EA57A1"/>
    <w:rsid w:val="00EA7886"/>
    <w:rsid w:val="00EA7AB6"/>
    <w:rsid w:val="00EB3085"/>
    <w:rsid w:val="00EB35BA"/>
    <w:rsid w:val="00EB4347"/>
    <w:rsid w:val="00EC004B"/>
    <w:rsid w:val="00EC0C22"/>
    <w:rsid w:val="00EC1A92"/>
    <w:rsid w:val="00EC39C2"/>
    <w:rsid w:val="00EC3E69"/>
    <w:rsid w:val="00EC4CD2"/>
    <w:rsid w:val="00EC6ED6"/>
    <w:rsid w:val="00ED01A2"/>
    <w:rsid w:val="00ED0892"/>
    <w:rsid w:val="00ED0D6D"/>
    <w:rsid w:val="00ED0EEE"/>
    <w:rsid w:val="00ED2496"/>
    <w:rsid w:val="00ED2CAB"/>
    <w:rsid w:val="00ED30FA"/>
    <w:rsid w:val="00ED31B2"/>
    <w:rsid w:val="00ED5CE8"/>
    <w:rsid w:val="00ED75A7"/>
    <w:rsid w:val="00ED788D"/>
    <w:rsid w:val="00ED7A45"/>
    <w:rsid w:val="00ED7DEF"/>
    <w:rsid w:val="00EE1897"/>
    <w:rsid w:val="00EF1D8A"/>
    <w:rsid w:val="00EF490E"/>
    <w:rsid w:val="00EF49B5"/>
    <w:rsid w:val="00EF748D"/>
    <w:rsid w:val="00EF765F"/>
    <w:rsid w:val="00F02364"/>
    <w:rsid w:val="00F03724"/>
    <w:rsid w:val="00F04071"/>
    <w:rsid w:val="00F04D4B"/>
    <w:rsid w:val="00F05B9F"/>
    <w:rsid w:val="00F05CF5"/>
    <w:rsid w:val="00F05FEB"/>
    <w:rsid w:val="00F065D0"/>
    <w:rsid w:val="00F06652"/>
    <w:rsid w:val="00F06DBA"/>
    <w:rsid w:val="00F0713A"/>
    <w:rsid w:val="00F0773B"/>
    <w:rsid w:val="00F07802"/>
    <w:rsid w:val="00F078E5"/>
    <w:rsid w:val="00F1088C"/>
    <w:rsid w:val="00F1134B"/>
    <w:rsid w:val="00F11516"/>
    <w:rsid w:val="00F13B70"/>
    <w:rsid w:val="00F149C9"/>
    <w:rsid w:val="00F14C38"/>
    <w:rsid w:val="00F14D3E"/>
    <w:rsid w:val="00F20EEC"/>
    <w:rsid w:val="00F22BDC"/>
    <w:rsid w:val="00F235BB"/>
    <w:rsid w:val="00F3004E"/>
    <w:rsid w:val="00F308B5"/>
    <w:rsid w:val="00F30DF4"/>
    <w:rsid w:val="00F32011"/>
    <w:rsid w:val="00F3284E"/>
    <w:rsid w:val="00F32AF5"/>
    <w:rsid w:val="00F336AE"/>
    <w:rsid w:val="00F33AFA"/>
    <w:rsid w:val="00F349EC"/>
    <w:rsid w:val="00F41578"/>
    <w:rsid w:val="00F41859"/>
    <w:rsid w:val="00F44DA8"/>
    <w:rsid w:val="00F45E0D"/>
    <w:rsid w:val="00F5155E"/>
    <w:rsid w:val="00F5170F"/>
    <w:rsid w:val="00F57D26"/>
    <w:rsid w:val="00F60E30"/>
    <w:rsid w:val="00F61150"/>
    <w:rsid w:val="00F618D6"/>
    <w:rsid w:val="00F61AAA"/>
    <w:rsid w:val="00F61EC1"/>
    <w:rsid w:val="00F67EA8"/>
    <w:rsid w:val="00F72BB5"/>
    <w:rsid w:val="00F73005"/>
    <w:rsid w:val="00F74D4E"/>
    <w:rsid w:val="00F763FF"/>
    <w:rsid w:val="00F7699C"/>
    <w:rsid w:val="00F81B29"/>
    <w:rsid w:val="00F82098"/>
    <w:rsid w:val="00F8228C"/>
    <w:rsid w:val="00F82CF8"/>
    <w:rsid w:val="00F87C35"/>
    <w:rsid w:val="00F914BE"/>
    <w:rsid w:val="00F93592"/>
    <w:rsid w:val="00F9641E"/>
    <w:rsid w:val="00F96DBF"/>
    <w:rsid w:val="00F97A0B"/>
    <w:rsid w:val="00FA43CF"/>
    <w:rsid w:val="00FA47E2"/>
    <w:rsid w:val="00FA533B"/>
    <w:rsid w:val="00FA70BF"/>
    <w:rsid w:val="00FB0B4E"/>
    <w:rsid w:val="00FB1111"/>
    <w:rsid w:val="00FB5E26"/>
    <w:rsid w:val="00FB7732"/>
    <w:rsid w:val="00FC3E4E"/>
    <w:rsid w:val="00FC499B"/>
    <w:rsid w:val="00FC4CDC"/>
    <w:rsid w:val="00FC61A1"/>
    <w:rsid w:val="00FC7526"/>
    <w:rsid w:val="00FC76A3"/>
    <w:rsid w:val="00FD07CC"/>
    <w:rsid w:val="00FD106A"/>
    <w:rsid w:val="00FD2534"/>
    <w:rsid w:val="00FD592B"/>
    <w:rsid w:val="00FE012C"/>
    <w:rsid w:val="00FE0273"/>
    <w:rsid w:val="00FE232B"/>
    <w:rsid w:val="00FE2F72"/>
    <w:rsid w:val="00FE3DAC"/>
    <w:rsid w:val="00FE456C"/>
    <w:rsid w:val="00FE7F71"/>
    <w:rsid w:val="00FF05C3"/>
    <w:rsid w:val="00FF4BC0"/>
    <w:rsid w:val="00FF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B4"/>
  </w:style>
  <w:style w:type="paragraph" w:styleId="2">
    <w:name w:val="heading 2"/>
    <w:basedOn w:val="a"/>
    <w:link w:val="20"/>
    <w:uiPriority w:val="9"/>
    <w:qFormat/>
    <w:rsid w:val="006809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09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809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6697">
          <w:marLeft w:val="240"/>
          <w:marRight w:val="240"/>
          <w:marTop w:val="4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92D1031CECE6B8E71364D732CA8D9435BA1F4F44BA92F1E31940D61096D73DE0622FBF55B3321t2U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A92D1031CECE6B8E71364D732CA8D94354A1F0FA4DA92F1E31940D61096D73DE0622FBF55B332Ft2UF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A92D1031CECE6B8E71364D732CA8D94358A3F5F44CA92F1E31940D61096D73DE0622FBF55B3027t2U3M" TargetMode="External"/><Relationship Id="rId11" Type="http://schemas.openxmlformats.org/officeDocument/2006/relationships/hyperlink" Target="consultantplus://offline/ref=9FA92D1031CECE6B8E71364D732CA8D94354A1F0FA4DA92F1E31940D61096D73DE0622FBF55B302Et2UDM" TargetMode="External"/><Relationship Id="rId5" Type="http://schemas.openxmlformats.org/officeDocument/2006/relationships/hyperlink" Target="consultantplus://offline/ref=9FA92D1031CECE6B8E71364D732CA8D94354A4F7F44CA92F1E31940D61096D73DE0622FBF3t5UCM" TargetMode="External"/><Relationship Id="rId10" Type="http://schemas.openxmlformats.org/officeDocument/2006/relationships/hyperlink" Target="consultantplus://offline/ref=9FA92D1031CECE6B8E71364D732CA8D94354A1F0FA4DA92F1E31940D61096D73DE0622FBF55B3226t2U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A92D1031CECE6B8E71364D732CA8D94359ACF5FD4EA92F1E31940D61096D73DE0622FBF55B3027t2U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5639</Words>
  <Characters>32147</Characters>
  <Application>Microsoft Office Word</Application>
  <DocSecurity>0</DocSecurity>
  <Lines>267</Lines>
  <Paragraphs>75</Paragraphs>
  <ScaleCrop>false</ScaleCrop>
  <Company>SamForum.ws</Company>
  <LinksUpToDate>false</LinksUpToDate>
  <CharactersWithSpaces>37711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2016-06-27T12:20:00Z</dcterms:created>
  <dcterms:modified xsi:type="dcterms:W3CDTF">2016-06-27T12:30:00Z</dcterms:modified>
</cp:coreProperties>
</file>